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7CF1E" w14:textId="77777777" w:rsidR="0047783A" w:rsidRPr="00D112C8" w:rsidRDefault="0047783A" w:rsidP="003A3DA6">
      <w:pPr>
        <w:pStyle w:val="Heading1"/>
        <w:rPr>
          <w:lang w:val="en-GB"/>
        </w:rPr>
      </w:pPr>
      <w:bookmarkStart w:id="0" w:name="_Toc42488069"/>
      <w:bookmarkStart w:id="1" w:name="_GoBack"/>
      <w:bookmarkEnd w:id="1"/>
      <w:r w:rsidRPr="00D112C8">
        <w:rPr>
          <w:lang w:val="en-GB"/>
        </w:rPr>
        <w:t>A.</w:t>
      </w:r>
      <w:r w:rsidRPr="00D112C8">
        <w:rPr>
          <w:lang w:val="en-GB"/>
        </w:rPr>
        <w:tab/>
        <w:t>INSTRUCTIONS TO TENDERERS</w:t>
      </w:r>
      <w:bookmarkEnd w:id="0"/>
    </w:p>
    <w:p w14:paraId="1431629B" w14:textId="73F2A25E" w:rsidR="0047783A" w:rsidRPr="00E82463" w:rsidRDefault="00B5376B">
      <w:pPr>
        <w:pStyle w:val="Subtitle"/>
        <w:spacing w:after="240"/>
        <w:jc w:val="left"/>
        <w:rPr>
          <w:rFonts w:ascii="Times New Roman" w:hAnsi="Times New Roman"/>
          <w:szCs w:val="28"/>
          <w:lang w:val="en-GB"/>
        </w:rPr>
      </w:pPr>
      <w:r>
        <w:rPr>
          <w:rFonts w:ascii="Times New Roman" w:hAnsi="Times New Roman"/>
          <w:szCs w:val="28"/>
          <w:lang w:val="en-GB"/>
        </w:rPr>
        <w:t xml:space="preserve">PUBLICATION REF.: </w:t>
      </w:r>
      <w:r w:rsidRPr="00B5376B">
        <w:rPr>
          <w:rFonts w:ascii="Times New Roman" w:hAnsi="Times New Roman"/>
          <w:szCs w:val="28"/>
          <w:lang w:val="en-GB"/>
        </w:rPr>
        <w:t>INTPA/ACC/2021/EA-OP/0067</w:t>
      </w:r>
    </w:p>
    <w:p w14:paraId="45A08A55"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AE7B74C"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666F9EF9" w14:textId="37B6999D" w:rsidR="0047783A" w:rsidRPr="003A3DA6" w:rsidRDefault="00AE731B" w:rsidP="003A3DA6">
      <w:pPr>
        <w:pStyle w:val="Heading1"/>
        <w:rPr>
          <w:lang w:val="en-GB"/>
        </w:rPr>
      </w:pPr>
      <w:bookmarkStart w:id="2" w:name="_Toc42488070"/>
      <w:r w:rsidRPr="003A3DA6">
        <w:rPr>
          <w:lang w:val="en-GB"/>
        </w:rPr>
        <w:t>1.</w:t>
      </w:r>
      <w:r w:rsidR="003A3DA6" w:rsidRPr="003A3DA6">
        <w:rPr>
          <w:lang w:val="en-GB"/>
        </w:rPr>
        <w:tab/>
      </w:r>
      <w:r w:rsidR="0047783A" w:rsidRPr="003A3DA6">
        <w:rPr>
          <w:lang w:val="en-GB"/>
        </w:rPr>
        <w:t>Supplies to be provided</w:t>
      </w:r>
      <w:bookmarkEnd w:id="2"/>
    </w:p>
    <w:p w14:paraId="6332916B" w14:textId="5B01A9B8"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r>
      <w:r w:rsidRPr="00AA35AE">
        <w:rPr>
          <w:rFonts w:ascii="Times New Roman" w:hAnsi="Times New Roman"/>
          <w:sz w:val="22"/>
          <w:lang w:val="en-GB"/>
        </w:rPr>
        <w:t>The subject of the contract</w:t>
      </w:r>
      <w:r w:rsidR="000C44AD" w:rsidRPr="00AA35AE">
        <w:rPr>
          <w:rFonts w:ascii="Times New Roman" w:hAnsi="Times New Roman"/>
          <w:sz w:val="22"/>
          <w:lang w:val="en-GB"/>
        </w:rPr>
        <w:t xml:space="preserve"> is the supply, delivery, unloading, siting and installation, </w:t>
      </w:r>
      <w:r w:rsidR="00AA35AE" w:rsidRPr="00AA35AE">
        <w:rPr>
          <w:rFonts w:ascii="Times New Roman" w:hAnsi="Times New Roman"/>
          <w:sz w:val="22"/>
          <w:lang w:val="en-GB"/>
        </w:rPr>
        <w:t>hosting (Cloud/On-premises),</w:t>
      </w:r>
      <w:r w:rsidR="00AA35AE" w:rsidRPr="00B5376B">
        <w:rPr>
          <w:rFonts w:ascii="Times New Roman" w:hAnsi="Times New Roman"/>
          <w:sz w:val="22"/>
          <w:lang w:val="en-GB"/>
        </w:rPr>
        <w:t xml:space="preserve"> </w:t>
      </w:r>
      <w:r w:rsidR="000C44AD" w:rsidRPr="00AA35AE">
        <w:rPr>
          <w:rFonts w:ascii="Times New Roman" w:hAnsi="Times New Roman"/>
          <w:sz w:val="22"/>
          <w:lang w:val="en-GB"/>
        </w:rPr>
        <w:t xml:space="preserve">testing, </w:t>
      </w:r>
      <w:r w:rsidR="000C44AD" w:rsidRPr="00B5376B">
        <w:rPr>
          <w:rFonts w:ascii="Times New Roman" w:hAnsi="Times New Roman"/>
          <w:sz w:val="22"/>
          <w:lang w:val="en-GB"/>
        </w:rPr>
        <w:t xml:space="preserve">after-sales service </w:t>
      </w:r>
      <w:r w:rsidR="000C44AD" w:rsidRPr="00AA35AE">
        <w:rPr>
          <w:rFonts w:ascii="Times New Roman" w:hAnsi="Times New Roman"/>
          <w:sz w:val="22"/>
          <w:lang w:val="en-GB"/>
        </w:rPr>
        <w:t>and maintenance during warranty by the contrac</w:t>
      </w:r>
      <w:r w:rsidR="000C44AD" w:rsidRPr="00B5376B">
        <w:rPr>
          <w:rFonts w:ascii="Times New Roman" w:hAnsi="Times New Roman"/>
          <w:sz w:val="22"/>
          <w:lang w:val="en-GB"/>
        </w:rPr>
        <w:t>tor of the following supplies</w:t>
      </w:r>
      <w:r w:rsidR="000C44AD" w:rsidRPr="00AA35AE">
        <w:rPr>
          <w:rFonts w:ascii="Times New Roman" w:hAnsi="Times New Roman"/>
          <w:sz w:val="22"/>
          <w:lang w:val="en-GB"/>
        </w:rPr>
        <w:t>:</w:t>
      </w:r>
    </w:p>
    <w:p w14:paraId="27974F48" w14:textId="77777777" w:rsidR="0046458A" w:rsidRDefault="0046458A" w:rsidP="0046458A">
      <w:pPr>
        <w:spacing w:before="0" w:after="0"/>
        <w:jc w:val="both"/>
        <w:rPr>
          <w:rFonts w:ascii="Times New Roman" w:hAnsi="Times New Roman"/>
          <w:sz w:val="22"/>
        </w:rPr>
      </w:pPr>
    </w:p>
    <w:p w14:paraId="72C9471C" w14:textId="1AC1950C" w:rsidR="0046458A" w:rsidRPr="0046458A" w:rsidRDefault="0046458A" w:rsidP="00B5376B">
      <w:pPr>
        <w:contextualSpacing/>
        <w:jc w:val="both"/>
        <w:rPr>
          <w:rStyle w:val="Emphasis"/>
          <w:rFonts w:ascii="Times New Roman" w:hAnsi="Times New Roman"/>
          <w:bCs/>
          <w:i w:val="0"/>
          <w:iCs/>
          <w:sz w:val="22"/>
          <w:szCs w:val="22"/>
        </w:rPr>
      </w:pPr>
      <w:r w:rsidRPr="0046458A">
        <w:rPr>
          <w:rStyle w:val="Emphasis"/>
          <w:rFonts w:ascii="Times New Roman" w:hAnsi="Times New Roman"/>
          <w:b/>
          <w:i w:val="0"/>
          <w:iCs/>
          <w:sz w:val="22"/>
          <w:szCs w:val="22"/>
        </w:rPr>
        <w:t>Lot 1</w:t>
      </w:r>
      <w:r w:rsidRPr="0046458A">
        <w:rPr>
          <w:rStyle w:val="Emphasis"/>
          <w:rFonts w:ascii="Times New Roman" w:hAnsi="Times New Roman"/>
          <w:bCs/>
          <w:i w:val="0"/>
          <w:iCs/>
          <w:sz w:val="22"/>
          <w:szCs w:val="22"/>
        </w:rPr>
        <w:t xml:space="preserve">: Supply, delivery and installation of Training Equipment and Laptops for the Parliamentary Training Institute (PTI), Laptops </w:t>
      </w:r>
      <w:r w:rsidR="00322289" w:rsidRPr="0046458A">
        <w:rPr>
          <w:rStyle w:val="Emphasis"/>
          <w:rFonts w:ascii="Times New Roman" w:hAnsi="Times New Roman"/>
          <w:bCs/>
          <w:i w:val="0"/>
          <w:iCs/>
          <w:sz w:val="22"/>
          <w:szCs w:val="22"/>
        </w:rPr>
        <w:t>for Ghana</w:t>
      </w:r>
      <w:r w:rsidRPr="0046458A">
        <w:rPr>
          <w:rStyle w:val="Emphasis"/>
          <w:rFonts w:ascii="Times New Roman" w:hAnsi="Times New Roman"/>
          <w:bCs/>
          <w:i w:val="0"/>
          <w:iCs/>
          <w:sz w:val="22"/>
          <w:szCs w:val="22"/>
        </w:rPr>
        <w:t xml:space="preserve"> Audit Service (GAS</w:t>
      </w:r>
      <w:r w:rsidR="00322289" w:rsidRPr="0046458A">
        <w:rPr>
          <w:rStyle w:val="Emphasis"/>
          <w:rFonts w:ascii="Times New Roman" w:hAnsi="Times New Roman"/>
          <w:bCs/>
          <w:i w:val="0"/>
          <w:iCs/>
          <w:sz w:val="22"/>
          <w:szCs w:val="22"/>
        </w:rPr>
        <w:t>) and</w:t>
      </w:r>
      <w:r w:rsidRPr="0046458A">
        <w:rPr>
          <w:rStyle w:val="Emphasis"/>
          <w:rFonts w:ascii="Times New Roman" w:hAnsi="Times New Roman"/>
          <w:bCs/>
          <w:i w:val="0"/>
          <w:iCs/>
          <w:sz w:val="22"/>
          <w:szCs w:val="22"/>
        </w:rPr>
        <w:t xml:space="preserve"> Personal Computers for the Internal Audit Agency (IAA) </w:t>
      </w:r>
    </w:p>
    <w:p w14:paraId="2EB9E1BA" w14:textId="77777777" w:rsidR="0046458A" w:rsidRPr="0046458A" w:rsidRDefault="0046458A" w:rsidP="0046458A">
      <w:pPr>
        <w:ind w:left="1748"/>
        <w:contextualSpacing/>
        <w:rPr>
          <w:rStyle w:val="Emphasis"/>
          <w:rFonts w:ascii="Times New Roman" w:hAnsi="Times New Roman"/>
          <w:bCs/>
          <w:i w:val="0"/>
          <w:iCs/>
          <w:sz w:val="22"/>
          <w:szCs w:val="22"/>
        </w:rPr>
      </w:pPr>
    </w:p>
    <w:p w14:paraId="2C156D6B" w14:textId="77777777" w:rsidR="0046458A" w:rsidRPr="0046458A" w:rsidRDefault="0046458A" w:rsidP="0046458A">
      <w:pPr>
        <w:contextualSpacing/>
        <w:rPr>
          <w:rStyle w:val="Emphasis"/>
          <w:rFonts w:ascii="Times New Roman" w:hAnsi="Times New Roman"/>
          <w:bCs/>
          <w:i w:val="0"/>
          <w:iCs/>
          <w:sz w:val="22"/>
          <w:szCs w:val="22"/>
        </w:rPr>
      </w:pPr>
      <w:r w:rsidRPr="0046458A">
        <w:rPr>
          <w:rStyle w:val="Emphasis"/>
          <w:rFonts w:ascii="Times New Roman" w:hAnsi="Times New Roman"/>
          <w:bCs/>
          <w:i w:val="0"/>
          <w:iCs/>
          <w:sz w:val="22"/>
          <w:szCs w:val="22"/>
        </w:rPr>
        <w:t>Key deliverables and quantities for Lot 1:</w:t>
      </w:r>
    </w:p>
    <w:p w14:paraId="4D137B56" w14:textId="77777777" w:rsidR="0046458A" w:rsidRPr="00F43090" w:rsidRDefault="0046458A" w:rsidP="0046458A">
      <w:pPr>
        <w:pStyle w:val="ListParagraph"/>
        <w:numPr>
          <w:ilvl w:val="0"/>
          <w:numId w:val="29"/>
        </w:numPr>
        <w:spacing w:after="200" w:line="276" w:lineRule="auto"/>
        <w:ind w:left="284"/>
        <w:contextualSpacing/>
        <w:rPr>
          <w:rFonts w:ascii="Times New Roman" w:eastAsia="Times New Roman" w:hAnsi="Times New Roman"/>
          <w:snapToGrid w:val="0"/>
        </w:rPr>
      </w:pPr>
      <w:r w:rsidRPr="00F43090">
        <w:rPr>
          <w:rFonts w:ascii="Times New Roman" w:eastAsia="Times New Roman" w:hAnsi="Times New Roman"/>
          <w:snapToGrid w:val="0"/>
        </w:rPr>
        <w:t xml:space="preserve">IT and </w:t>
      </w:r>
      <w:r>
        <w:rPr>
          <w:rFonts w:ascii="Times New Roman" w:eastAsia="Times New Roman" w:hAnsi="Times New Roman"/>
          <w:snapToGrid w:val="0"/>
        </w:rPr>
        <w:t>N</w:t>
      </w:r>
      <w:r w:rsidRPr="00F43090">
        <w:rPr>
          <w:rFonts w:ascii="Times New Roman" w:eastAsia="Times New Roman" w:hAnsi="Times New Roman"/>
          <w:snapToGrid w:val="0"/>
        </w:rPr>
        <w:t xml:space="preserve">etwork </w:t>
      </w:r>
      <w:r>
        <w:rPr>
          <w:rFonts w:ascii="Times New Roman" w:eastAsia="Times New Roman" w:hAnsi="Times New Roman"/>
          <w:snapToGrid w:val="0"/>
        </w:rPr>
        <w:t>H</w:t>
      </w:r>
      <w:r w:rsidRPr="00F43090">
        <w:rPr>
          <w:rFonts w:ascii="Times New Roman" w:eastAsia="Times New Roman" w:hAnsi="Times New Roman"/>
          <w:snapToGrid w:val="0"/>
        </w:rPr>
        <w:t xml:space="preserve">ardware, </w:t>
      </w:r>
      <w:r>
        <w:rPr>
          <w:rFonts w:ascii="Times New Roman" w:eastAsia="Times New Roman" w:hAnsi="Times New Roman"/>
          <w:snapToGrid w:val="0"/>
        </w:rPr>
        <w:t>T</w:t>
      </w:r>
      <w:r w:rsidRPr="00F43090">
        <w:rPr>
          <w:rFonts w:ascii="Times New Roman" w:eastAsia="Times New Roman" w:hAnsi="Times New Roman"/>
          <w:snapToGrid w:val="0"/>
        </w:rPr>
        <w:t xml:space="preserve">raining </w:t>
      </w:r>
      <w:r>
        <w:rPr>
          <w:rFonts w:ascii="Times New Roman" w:eastAsia="Times New Roman" w:hAnsi="Times New Roman"/>
          <w:snapToGrid w:val="0"/>
        </w:rPr>
        <w:t>E</w:t>
      </w:r>
      <w:r w:rsidRPr="00F43090">
        <w:rPr>
          <w:rFonts w:ascii="Times New Roman" w:eastAsia="Times New Roman" w:hAnsi="Times New Roman"/>
          <w:snapToGrid w:val="0"/>
        </w:rPr>
        <w:t xml:space="preserve">quipment and </w:t>
      </w:r>
      <w:r>
        <w:rPr>
          <w:rFonts w:ascii="Times New Roman" w:eastAsia="Times New Roman" w:hAnsi="Times New Roman"/>
          <w:snapToGrid w:val="0"/>
        </w:rPr>
        <w:t>F</w:t>
      </w:r>
      <w:r w:rsidRPr="00F43090">
        <w:rPr>
          <w:rFonts w:ascii="Times New Roman" w:eastAsia="Times New Roman" w:hAnsi="Times New Roman"/>
          <w:snapToGrid w:val="0"/>
        </w:rPr>
        <w:t>urniture for PTI</w:t>
      </w:r>
    </w:p>
    <w:p w14:paraId="7F6F676F" w14:textId="77777777" w:rsidR="0046458A" w:rsidRPr="00F43090" w:rsidRDefault="0046458A" w:rsidP="0046458A">
      <w:pPr>
        <w:pStyle w:val="ListParagraph"/>
        <w:numPr>
          <w:ilvl w:val="0"/>
          <w:numId w:val="29"/>
        </w:numPr>
        <w:spacing w:after="200" w:line="276" w:lineRule="auto"/>
        <w:ind w:left="284"/>
        <w:contextualSpacing/>
        <w:rPr>
          <w:rFonts w:ascii="Times New Roman" w:eastAsia="Times New Roman" w:hAnsi="Times New Roman"/>
          <w:snapToGrid w:val="0"/>
        </w:rPr>
      </w:pPr>
      <w:r w:rsidRPr="00F43090">
        <w:rPr>
          <w:rFonts w:ascii="Times New Roman" w:eastAsia="Times New Roman" w:hAnsi="Times New Roman"/>
          <w:snapToGrid w:val="0"/>
        </w:rPr>
        <w:t>10 Laptops for PTI</w:t>
      </w:r>
    </w:p>
    <w:p w14:paraId="6FDFFB51" w14:textId="77777777" w:rsidR="0046458A" w:rsidRPr="00405CD8" w:rsidRDefault="0046458A" w:rsidP="0046458A">
      <w:pPr>
        <w:pStyle w:val="ListParagraph"/>
        <w:numPr>
          <w:ilvl w:val="0"/>
          <w:numId w:val="29"/>
        </w:numPr>
        <w:spacing w:after="200" w:line="276" w:lineRule="auto"/>
        <w:ind w:left="284" w:right="4"/>
        <w:contextualSpacing/>
        <w:rPr>
          <w:rFonts w:ascii="Times New Roman" w:hAnsi="Times New Roman"/>
        </w:rPr>
      </w:pPr>
      <w:r w:rsidRPr="00405CD8">
        <w:rPr>
          <w:rFonts w:ascii="Times New Roman" w:eastAsia="Times New Roman" w:hAnsi="Times New Roman"/>
          <w:snapToGrid w:val="0"/>
        </w:rPr>
        <w:t>604 Laptops for GAS</w:t>
      </w:r>
    </w:p>
    <w:p w14:paraId="7EB94523" w14:textId="77777777" w:rsidR="0046458A" w:rsidRDefault="0046458A" w:rsidP="0046458A">
      <w:pPr>
        <w:pStyle w:val="ListParagraph"/>
        <w:numPr>
          <w:ilvl w:val="0"/>
          <w:numId w:val="29"/>
        </w:numPr>
        <w:spacing w:after="200" w:line="276" w:lineRule="auto"/>
        <w:ind w:left="284" w:right="4"/>
        <w:contextualSpacing/>
        <w:rPr>
          <w:rFonts w:ascii="Times New Roman" w:hAnsi="Times New Roman"/>
        </w:rPr>
      </w:pPr>
      <w:r w:rsidRPr="00405CD8">
        <w:rPr>
          <w:rFonts w:ascii="Times New Roman" w:hAnsi="Times New Roman"/>
        </w:rPr>
        <w:t>200 Personal Computers (PCs) for IAA</w:t>
      </w:r>
    </w:p>
    <w:p w14:paraId="68F6B5E8" w14:textId="0F7FBD03" w:rsidR="0046458A" w:rsidRDefault="0046458A" w:rsidP="00B5376B">
      <w:pPr>
        <w:contextualSpacing/>
        <w:rPr>
          <w:rFonts w:ascii="Times New Roman" w:hAnsi="Times New Roman"/>
          <w:iCs/>
        </w:rPr>
      </w:pPr>
      <w:r w:rsidRPr="0046458A">
        <w:rPr>
          <w:rStyle w:val="Emphasis"/>
          <w:rFonts w:ascii="Times New Roman" w:hAnsi="Times New Roman"/>
          <w:b/>
          <w:i w:val="0"/>
          <w:iCs/>
          <w:sz w:val="22"/>
          <w:szCs w:val="22"/>
        </w:rPr>
        <w:t>Lot 2</w:t>
      </w:r>
      <w:r w:rsidRPr="0046458A">
        <w:rPr>
          <w:rStyle w:val="Emphasis"/>
          <w:rFonts w:ascii="Times New Roman" w:hAnsi="Times New Roman"/>
          <w:bCs/>
          <w:i w:val="0"/>
          <w:iCs/>
          <w:sz w:val="22"/>
          <w:szCs w:val="22"/>
        </w:rPr>
        <w:t>: Supply, delivery and installation of</w:t>
      </w:r>
      <w:r w:rsidRPr="0046458A">
        <w:rPr>
          <w:rFonts w:ascii="Times New Roman" w:hAnsi="Times New Roman"/>
          <w:i/>
          <w:iCs/>
          <w:sz w:val="22"/>
          <w:szCs w:val="22"/>
        </w:rPr>
        <w:t xml:space="preserve"> </w:t>
      </w:r>
      <w:r w:rsidRPr="0046458A">
        <w:rPr>
          <w:rFonts w:ascii="Times New Roman" w:hAnsi="Times New Roman"/>
          <w:sz w:val="22"/>
          <w:szCs w:val="22"/>
        </w:rPr>
        <w:t>web-based internal Audit Management Information System to the Internal Audit Agency (IAA)</w:t>
      </w:r>
      <w:r w:rsidRPr="0046458A">
        <w:rPr>
          <w:rFonts w:ascii="Times New Roman" w:hAnsi="Times New Roman"/>
          <w:i/>
          <w:iCs/>
          <w:sz w:val="22"/>
          <w:szCs w:val="22"/>
        </w:rPr>
        <w:t>.</w:t>
      </w:r>
    </w:p>
    <w:p w14:paraId="5BAD8602" w14:textId="77777777" w:rsidR="0046458A" w:rsidRPr="00C376CB" w:rsidRDefault="0046458A" w:rsidP="0046458A">
      <w:pPr>
        <w:pStyle w:val="Blockquote"/>
        <w:ind w:left="0"/>
        <w:jc w:val="both"/>
        <w:rPr>
          <w:rFonts w:ascii="Times New Roman" w:hAnsi="Times New Roman"/>
          <w:sz w:val="22"/>
          <w:szCs w:val="22"/>
          <w:lang w:val="sv-SE"/>
        </w:rPr>
      </w:pPr>
      <w:r w:rsidRPr="00C376CB">
        <w:rPr>
          <w:rFonts w:ascii="Times New Roman" w:hAnsi="Times New Roman"/>
          <w:sz w:val="22"/>
          <w:szCs w:val="22"/>
          <w:lang w:val="sv-SE"/>
        </w:rPr>
        <w:t>Key activities in scope include:</w:t>
      </w:r>
      <w:r w:rsidRPr="00C376CB">
        <w:rPr>
          <w:rFonts w:ascii="Times New Roman" w:hAnsi="Times New Roman"/>
          <w:sz w:val="22"/>
          <w:szCs w:val="22"/>
          <w:lang w:val="sv-SE"/>
        </w:rPr>
        <w:tab/>
      </w:r>
    </w:p>
    <w:p w14:paraId="2AFAD6D1" w14:textId="77777777" w:rsidR="0046458A" w:rsidRPr="00C376CB" w:rsidRDefault="0046458A" w:rsidP="0046458A">
      <w:pPr>
        <w:pStyle w:val="Blockquote"/>
        <w:numPr>
          <w:ilvl w:val="0"/>
          <w:numId w:val="30"/>
        </w:numPr>
        <w:spacing w:before="0" w:after="0"/>
        <w:ind w:left="284" w:hanging="357"/>
        <w:jc w:val="both"/>
        <w:rPr>
          <w:rFonts w:ascii="Times New Roman" w:hAnsi="Times New Roman"/>
          <w:sz w:val="22"/>
          <w:szCs w:val="22"/>
          <w:lang w:val="sv-SE"/>
        </w:rPr>
      </w:pPr>
      <w:r w:rsidRPr="00C376CB">
        <w:rPr>
          <w:rFonts w:ascii="Times New Roman" w:hAnsi="Times New Roman"/>
          <w:sz w:val="22"/>
          <w:szCs w:val="22"/>
          <w:lang w:val="sv-SE"/>
        </w:rPr>
        <w:t>Leveraging business process design and analysis proficiencies to validate requirements</w:t>
      </w:r>
      <w:r>
        <w:rPr>
          <w:rFonts w:ascii="Times New Roman" w:hAnsi="Times New Roman"/>
          <w:sz w:val="22"/>
          <w:szCs w:val="22"/>
          <w:lang w:val="sv-SE"/>
        </w:rPr>
        <w:t>.</w:t>
      </w:r>
    </w:p>
    <w:p w14:paraId="740FCC77" w14:textId="77777777" w:rsidR="0046458A" w:rsidRPr="00C376CB" w:rsidRDefault="0046458A" w:rsidP="0046458A">
      <w:pPr>
        <w:pStyle w:val="Blockquote"/>
        <w:numPr>
          <w:ilvl w:val="0"/>
          <w:numId w:val="30"/>
        </w:numPr>
        <w:spacing w:before="0" w:after="0"/>
        <w:ind w:left="284" w:hanging="357"/>
        <w:jc w:val="both"/>
        <w:rPr>
          <w:rFonts w:ascii="Times New Roman" w:hAnsi="Times New Roman"/>
          <w:sz w:val="22"/>
          <w:szCs w:val="22"/>
          <w:lang w:val="sv-SE"/>
        </w:rPr>
      </w:pPr>
      <w:r w:rsidRPr="00C376CB">
        <w:rPr>
          <w:rFonts w:ascii="Times New Roman" w:hAnsi="Times New Roman"/>
          <w:sz w:val="22"/>
          <w:szCs w:val="22"/>
          <w:lang w:val="sv-SE"/>
        </w:rPr>
        <w:t xml:space="preserve">Developing </w:t>
      </w:r>
      <w:r>
        <w:rPr>
          <w:rFonts w:ascii="Times New Roman" w:hAnsi="Times New Roman"/>
          <w:sz w:val="22"/>
          <w:szCs w:val="22"/>
          <w:lang w:val="sv-SE"/>
        </w:rPr>
        <w:t>f</w:t>
      </w:r>
      <w:r w:rsidRPr="00C376CB">
        <w:rPr>
          <w:rFonts w:ascii="Times New Roman" w:hAnsi="Times New Roman"/>
          <w:sz w:val="22"/>
          <w:szCs w:val="22"/>
          <w:lang w:val="sv-SE"/>
        </w:rPr>
        <w:t xml:space="preserve">unctional &amp; </w:t>
      </w:r>
      <w:r>
        <w:rPr>
          <w:rFonts w:ascii="Times New Roman" w:hAnsi="Times New Roman"/>
          <w:sz w:val="22"/>
          <w:szCs w:val="22"/>
          <w:lang w:val="sv-SE"/>
        </w:rPr>
        <w:t>t</w:t>
      </w:r>
      <w:r w:rsidRPr="00C376CB">
        <w:rPr>
          <w:rFonts w:ascii="Times New Roman" w:hAnsi="Times New Roman"/>
          <w:sz w:val="22"/>
          <w:szCs w:val="22"/>
          <w:lang w:val="sv-SE"/>
        </w:rPr>
        <w:t xml:space="preserve">echnical </w:t>
      </w:r>
      <w:r>
        <w:rPr>
          <w:rFonts w:ascii="Times New Roman" w:hAnsi="Times New Roman"/>
          <w:sz w:val="22"/>
          <w:szCs w:val="22"/>
          <w:lang w:val="sv-SE"/>
        </w:rPr>
        <w:t>d</w:t>
      </w:r>
      <w:r w:rsidRPr="00C376CB">
        <w:rPr>
          <w:rFonts w:ascii="Times New Roman" w:hAnsi="Times New Roman"/>
          <w:sz w:val="22"/>
          <w:szCs w:val="22"/>
          <w:lang w:val="sv-SE"/>
        </w:rPr>
        <w:t xml:space="preserve">esign </w:t>
      </w:r>
      <w:r>
        <w:rPr>
          <w:rFonts w:ascii="Times New Roman" w:hAnsi="Times New Roman"/>
          <w:sz w:val="22"/>
          <w:szCs w:val="22"/>
          <w:lang w:val="sv-SE"/>
        </w:rPr>
        <w:t>s</w:t>
      </w:r>
      <w:r w:rsidRPr="00C376CB">
        <w:rPr>
          <w:rFonts w:ascii="Times New Roman" w:hAnsi="Times New Roman"/>
          <w:sz w:val="22"/>
          <w:szCs w:val="22"/>
          <w:lang w:val="sv-SE"/>
        </w:rPr>
        <w:t>pecification for reports, integrations and customizations</w:t>
      </w:r>
      <w:r>
        <w:rPr>
          <w:rFonts w:ascii="Times New Roman" w:hAnsi="Times New Roman"/>
          <w:sz w:val="22"/>
          <w:szCs w:val="22"/>
          <w:lang w:val="sv-SE"/>
        </w:rPr>
        <w:t>.</w:t>
      </w:r>
    </w:p>
    <w:p w14:paraId="1D23E872" w14:textId="77777777" w:rsidR="0046458A" w:rsidRPr="00C376CB" w:rsidRDefault="0046458A" w:rsidP="0046458A">
      <w:pPr>
        <w:pStyle w:val="Blockquote"/>
        <w:numPr>
          <w:ilvl w:val="0"/>
          <w:numId w:val="30"/>
        </w:numPr>
        <w:spacing w:before="0" w:after="0"/>
        <w:ind w:left="284" w:hanging="357"/>
        <w:jc w:val="both"/>
        <w:rPr>
          <w:rFonts w:ascii="Times New Roman" w:hAnsi="Times New Roman"/>
          <w:sz w:val="22"/>
          <w:szCs w:val="22"/>
          <w:lang w:val="sv-SE"/>
        </w:rPr>
      </w:pPr>
      <w:r w:rsidRPr="00C376CB">
        <w:rPr>
          <w:rFonts w:ascii="Times New Roman" w:hAnsi="Times New Roman"/>
          <w:sz w:val="22"/>
          <w:szCs w:val="22"/>
          <w:lang w:val="sv-SE"/>
        </w:rPr>
        <w:t>Building reports, data load programs (data migration), integrations and customizations</w:t>
      </w:r>
      <w:r>
        <w:rPr>
          <w:rFonts w:ascii="Times New Roman" w:hAnsi="Times New Roman"/>
          <w:sz w:val="22"/>
          <w:szCs w:val="22"/>
          <w:lang w:val="sv-SE"/>
        </w:rPr>
        <w:t>.</w:t>
      </w:r>
    </w:p>
    <w:p w14:paraId="05991098" w14:textId="77777777" w:rsidR="0046458A" w:rsidRPr="00C376CB" w:rsidRDefault="0046458A" w:rsidP="0046458A">
      <w:pPr>
        <w:pStyle w:val="Blockquote"/>
        <w:numPr>
          <w:ilvl w:val="0"/>
          <w:numId w:val="30"/>
        </w:numPr>
        <w:spacing w:before="0" w:after="0"/>
        <w:ind w:left="284" w:hanging="357"/>
        <w:jc w:val="both"/>
        <w:rPr>
          <w:rFonts w:ascii="Times New Roman" w:hAnsi="Times New Roman"/>
          <w:sz w:val="22"/>
          <w:szCs w:val="22"/>
          <w:lang w:val="sv-SE"/>
        </w:rPr>
      </w:pPr>
      <w:r w:rsidRPr="00C376CB">
        <w:rPr>
          <w:rFonts w:ascii="Times New Roman" w:hAnsi="Times New Roman"/>
          <w:sz w:val="22"/>
          <w:szCs w:val="22"/>
          <w:lang w:val="sv-SE"/>
        </w:rPr>
        <w:t>Executing Unit Testing</w:t>
      </w:r>
      <w:r>
        <w:rPr>
          <w:rFonts w:ascii="Times New Roman" w:hAnsi="Times New Roman"/>
          <w:sz w:val="22"/>
          <w:szCs w:val="22"/>
          <w:lang w:val="sv-SE"/>
        </w:rPr>
        <w:t>.</w:t>
      </w:r>
      <w:r w:rsidRPr="00C376CB">
        <w:rPr>
          <w:rFonts w:ascii="Times New Roman" w:hAnsi="Times New Roman"/>
          <w:sz w:val="22"/>
          <w:szCs w:val="22"/>
          <w:lang w:val="sv-SE"/>
        </w:rPr>
        <w:t xml:space="preserve"> </w:t>
      </w:r>
    </w:p>
    <w:p w14:paraId="5C1E4D04" w14:textId="77777777" w:rsidR="0046458A" w:rsidRPr="00C376CB" w:rsidRDefault="0046458A" w:rsidP="0046458A">
      <w:pPr>
        <w:pStyle w:val="Blockquote"/>
        <w:numPr>
          <w:ilvl w:val="0"/>
          <w:numId w:val="30"/>
        </w:numPr>
        <w:spacing w:before="0" w:after="0"/>
        <w:ind w:left="284" w:hanging="357"/>
        <w:jc w:val="both"/>
        <w:rPr>
          <w:rFonts w:ascii="Times New Roman" w:hAnsi="Times New Roman"/>
          <w:sz w:val="22"/>
          <w:szCs w:val="22"/>
          <w:lang w:val="sv-SE"/>
        </w:rPr>
      </w:pPr>
      <w:r w:rsidRPr="00C376CB">
        <w:rPr>
          <w:rFonts w:ascii="Times New Roman" w:hAnsi="Times New Roman"/>
          <w:sz w:val="22"/>
          <w:szCs w:val="22"/>
          <w:lang w:val="sv-SE"/>
        </w:rPr>
        <w:t>Executing System Testing and Performance Testing</w:t>
      </w:r>
      <w:r>
        <w:rPr>
          <w:rFonts w:ascii="Times New Roman" w:hAnsi="Times New Roman"/>
          <w:sz w:val="22"/>
          <w:szCs w:val="22"/>
          <w:lang w:val="sv-SE"/>
        </w:rPr>
        <w:t>.</w:t>
      </w:r>
    </w:p>
    <w:p w14:paraId="117D7C54" w14:textId="77777777" w:rsidR="0046458A" w:rsidRPr="00C376CB" w:rsidRDefault="0046458A" w:rsidP="0046458A">
      <w:pPr>
        <w:pStyle w:val="Blockquote"/>
        <w:numPr>
          <w:ilvl w:val="0"/>
          <w:numId w:val="30"/>
        </w:numPr>
        <w:spacing w:before="0" w:after="0"/>
        <w:ind w:left="284" w:hanging="357"/>
        <w:jc w:val="both"/>
        <w:rPr>
          <w:rFonts w:ascii="Times New Roman" w:hAnsi="Times New Roman"/>
          <w:sz w:val="22"/>
          <w:szCs w:val="22"/>
          <w:lang w:val="sv-SE"/>
        </w:rPr>
      </w:pPr>
      <w:r w:rsidRPr="00C376CB">
        <w:rPr>
          <w:rFonts w:ascii="Times New Roman" w:hAnsi="Times New Roman"/>
          <w:sz w:val="22"/>
          <w:szCs w:val="22"/>
          <w:lang w:val="sv-SE"/>
        </w:rPr>
        <w:t>Facilitating User Acceptance Test</w:t>
      </w:r>
      <w:r>
        <w:rPr>
          <w:rFonts w:ascii="Times New Roman" w:hAnsi="Times New Roman"/>
          <w:sz w:val="22"/>
          <w:szCs w:val="22"/>
          <w:lang w:val="sv-SE"/>
        </w:rPr>
        <w:t>.</w:t>
      </w:r>
    </w:p>
    <w:p w14:paraId="16176F3F" w14:textId="77777777" w:rsidR="0046458A" w:rsidRPr="005D2A0D" w:rsidRDefault="0046458A" w:rsidP="0046458A">
      <w:pPr>
        <w:pStyle w:val="Blockquote"/>
        <w:numPr>
          <w:ilvl w:val="0"/>
          <w:numId w:val="30"/>
        </w:numPr>
        <w:spacing w:before="0" w:after="0"/>
        <w:ind w:left="284" w:hanging="357"/>
        <w:jc w:val="both"/>
        <w:rPr>
          <w:rFonts w:ascii="Times New Roman" w:hAnsi="Times New Roman"/>
          <w:sz w:val="22"/>
          <w:szCs w:val="22"/>
          <w:lang w:val="sv-SE"/>
        </w:rPr>
      </w:pPr>
      <w:r w:rsidRPr="005D2A0D">
        <w:rPr>
          <w:rFonts w:ascii="Times New Roman" w:hAnsi="Times New Roman"/>
          <w:sz w:val="22"/>
          <w:szCs w:val="22"/>
          <w:lang w:val="sv-SE"/>
        </w:rPr>
        <w:t>Executing cut-over and requisite data migration cycles</w:t>
      </w:r>
    </w:p>
    <w:p w14:paraId="1C13775D" w14:textId="77777777" w:rsidR="0046458A" w:rsidRDefault="0046458A" w:rsidP="0046458A">
      <w:pPr>
        <w:pStyle w:val="Blockquote"/>
        <w:numPr>
          <w:ilvl w:val="0"/>
          <w:numId w:val="30"/>
        </w:numPr>
        <w:spacing w:before="0" w:after="0"/>
        <w:ind w:left="284" w:hanging="357"/>
        <w:jc w:val="both"/>
        <w:rPr>
          <w:rFonts w:ascii="Times New Roman" w:hAnsi="Times New Roman"/>
          <w:sz w:val="22"/>
          <w:szCs w:val="22"/>
          <w:lang w:val="sv-SE"/>
        </w:rPr>
      </w:pPr>
      <w:r w:rsidRPr="00C376CB">
        <w:rPr>
          <w:rFonts w:ascii="Times New Roman" w:hAnsi="Times New Roman"/>
          <w:sz w:val="22"/>
          <w:szCs w:val="22"/>
          <w:lang w:val="sv-SE"/>
        </w:rPr>
        <w:t>Providing hyper care support at a minimum</w:t>
      </w:r>
      <w:r>
        <w:rPr>
          <w:rFonts w:ascii="Times New Roman" w:hAnsi="Times New Roman"/>
          <w:sz w:val="22"/>
          <w:szCs w:val="22"/>
          <w:lang w:val="sv-SE"/>
        </w:rPr>
        <w:t>.</w:t>
      </w:r>
    </w:p>
    <w:p w14:paraId="31D6FC75" w14:textId="77777777" w:rsidR="0046458A" w:rsidRPr="00322289" w:rsidRDefault="0046458A" w:rsidP="0046458A">
      <w:pPr>
        <w:pStyle w:val="Blockquote"/>
        <w:numPr>
          <w:ilvl w:val="0"/>
          <w:numId w:val="30"/>
        </w:numPr>
        <w:spacing w:before="0" w:after="0"/>
        <w:ind w:left="284" w:hanging="357"/>
        <w:jc w:val="both"/>
        <w:rPr>
          <w:rFonts w:ascii="Times New Roman" w:hAnsi="Times New Roman"/>
          <w:sz w:val="22"/>
          <w:szCs w:val="22"/>
          <w:lang w:val="sv-SE"/>
        </w:rPr>
      </w:pPr>
      <w:r w:rsidRPr="00B5376B">
        <w:rPr>
          <w:rFonts w:ascii="Times New Roman" w:hAnsi="Times New Roman"/>
          <w:sz w:val="22"/>
          <w:szCs w:val="22"/>
        </w:rPr>
        <w:t>Have a Service Level Agreement for software support and maintenance</w:t>
      </w:r>
    </w:p>
    <w:p w14:paraId="1F9FEDE5" w14:textId="77777777" w:rsidR="0046458A" w:rsidRPr="00B5376B" w:rsidRDefault="0046458A" w:rsidP="0046458A">
      <w:pPr>
        <w:ind w:left="1748"/>
        <w:contextualSpacing/>
        <w:rPr>
          <w:rFonts w:ascii="Times New Roman" w:hAnsi="Times New Roman"/>
          <w:b/>
          <w:iCs/>
          <w:sz w:val="22"/>
          <w:szCs w:val="22"/>
        </w:rPr>
      </w:pPr>
    </w:p>
    <w:p w14:paraId="5576386A" w14:textId="73390A26" w:rsidR="0046458A" w:rsidRPr="0046458A" w:rsidRDefault="0046458A" w:rsidP="00B5376B">
      <w:pPr>
        <w:spacing w:before="40" w:line="259" w:lineRule="exact"/>
        <w:ind w:right="-2"/>
        <w:jc w:val="both"/>
        <w:rPr>
          <w:rFonts w:ascii="Times New Roman" w:hAnsi="Times New Roman"/>
          <w:sz w:val="22"/>
          <w:szCs w:val="22"/>
        </w:rPr>
      </w:pPr>
      <w:r w:rsidRPr="0046458A">
        <w:rPr>
          <w:rStyle w:val="Emphasis"/>
          <w:rFonts w:ascii="Times New Roman" w:hAnsi="Times New Roman"/>
          <w:b/>
          <w:i w:val="0"/>
          <w:iCs/>
          <w:sz w:val="22"/>
          <w:szCs w:val="22"/>
        </w:rPr>
        <w:t>Lot 3</w:t>
      </w:r>
      <w:r w:rsidRPr="0046458A">
        <w:rPr>
          <w:rStyle w:val="Emphasis"/>
          <w:rFonts w:ascii="Times New Roman" w:hAnsi="Times New Roman"/>
          <w:bCs/>
          <w:i w:val="0"/>
          <w:iCs/>
          <w:sz w:val="22"/>
          <w:szCs w:val="22"/>
        </w:rPr>
        <w:t xml:space="preserve">: Supply, delivery and installation </w:t>
      </w:r>
      <w:r w:rsidR="00C524DB" w:rsidRPr="0046458A">
        <w:rPr>
          <w:rStyle w:val="Emphasis"/>
          <w:rFonts w:ascii="Times New Roman" w:hAnsi="Times New Roman"/>
          <w:bCs/>
          <w:i w:val="0"/>
          <w:iCs/>
          <w:sz w:val="22"/>
          <w:szCs w:val="22"/>
        </w:rPr>
        <w:t>of</w:t>
      </w:r>
      <w:r w:rsidR="00C524DB" w:rsidRPr="0046458A">
        <w:rPr>
          <w:rStyle w:val="Emphasis"/>
          <w:rFonts w:ascii="Times New Roman" w:hAnsi="Times New Roman"/>
          <w:bCs/>
          <w:sz w:val="22"/>
          <w:szCs w:val="22"/>
        </w:rPr>
        <w:t xml:space="preserve"> </w:t>
      </w:r>
      <w:r w:rsidR="00C524DB" w:rsidRPr="0046458A">
        <w:rPr>
          <w:rFonts w:ascii="Times New Roman" w:hAnsi="Times New Roman"/>
          <w:sz w:val="22"/>
          <w:szCs w:val="22"/>
        </w:rPr>
        <w:t>e</w:t>
      </w:r>
      <w:r w:rsidRPr="0046458A">
        <w:rPr>
          <w:rFonts w:ascii="Times New Roman" w:hAnsi="Times New Roman"/>
          <w:sz w:val="22"/>
          <w:szCs w:val="22"/>
        </w:rPr>
        <w:t>-learning platform to the Parliamentary Training Institute</w:t>
      </w:r>
      <w:r w:rsidR="00C524DB">
        <w:rPr>
          <w:rFonts w:ascii="Times New Roman" w:hAnsi="Times New Roman"/>
          <w:sz w:val="22"/>
          <w:szCs w:val="22"/>
        </w:rPr>
        <w:t xml:space="preserve"> </w:t>
      </w:r>
      <w:r w:rsidRPr="0046458A">
        <w:rPr>
          <w:rFonts w:ascii="Times New Roman" w:hAnsi="Times New Roman"/>
          <w:sz w:val="22"/>
          <w:szCs w:val="22"/>
        </w:rPr>
        <w:t>(PTI) and Ghana Audit Service (GAS),</w:t>
      </w:r>
    </w:p>
    <w:p w14:paraId="335F2CA0" w14:textId="77777777" w:rsidR="0046458A" w:rsidRPr="00A21F6D" w:rsidRDefault="0046458A" w:rsidP="0046458A">
      <w:pPr>
        <w:pStyle w:val="Blockquote"/>
        <w:ind w:left="0" w:right="4"/>
        <w:rPr>
          <w:rFonts w:ascii="Times New Roman" w:hAnsi="Times New Roman"/>
          <w:bCs/>
          <w:sz w:val="22"/>
          <w:szCs w:val="22"/>
        </w:rPr>
      </w:pPr>
      <w:r>
        <w:rPr>
          <w:rFonts w:ascii="Times New Roman" w:hAnsi="Times New Roman"/>
          <w:bCs/>
          <w:sz w:val="22"/>
          <w:szCs w:val="22"/>
        </w:rPr>
        <w:t>Key deliverables for lot 3 are:</w:t>
      </w:r>
    </w:p>
    <w:p w14:paraId="653FC21A" w14:textId="77777777" w:rsidR="0046458A" w:rsidRDefault="0046458A" w:rsidP="0046458A">
      <w:pPr>
        <w:pStyle w:val="ListParagraph"/>
        <w:numPr>
          <w:ilvl w:val="0"/>
          <w:numId w:val="31"/>
        </w:numPr>
        <w:spacing w:line="276" w:lineRule="auto"/>
        <w:ind w:left="720"/>
        <w:contextualSpacing/>
        <w:jc w:val="both"/>
        <w:rPr>
          <w:rFonts w:ascii="Times New Roman" w:eastAsia="Times New Roman" w:hAnsi="Times New Roman"/>
          <w:snapToGrid w:val="0"/>
        </w:rPr>
      </w:pPr>
      <w:r w:rsidRPr="00211F45">
        <w:rPr>
          <w:rFonts w:ascii="Times New Roman" w:eastAsia="Times New Roman" w:hAnsi="Times New Roman"/>
          <w:snapToGrid w:val="0"/>
        </w:rPr>
        <w:t xml:space="preserve">Web-based </w:t>
      </w:r>
      <w:r>
        <w:rPr>
          <w:rFonts w:ascii="Times New Roman" w:eastAsia="Times New Roman" w:hAnsi="Times New Roman"/>
          <w:snapToGrid w:val="0"/>
        </w:rPr>
        <w:t>e-</w:t>
      </w:r>
      <w:r w:rsidRPr="00211F45">
        <w:rPr>
          <w:rFonts w:ascii="Times New Roman" w:eastAsia="Times New Roman" w:hAnsi="Times New Roman"/>
          <w:snapToGrid w:val="0"/>
        </w:rPr>
        <w:t xml:space="preserve">Leaning Management System for PTI and GAS </w:t>
      </w:r>
    </w:p>
    <w:p w14:paraId="5A064054" w14:textId="77777777" w:rsidR="0046458A" w:rsidRDefault="0046458A" w:rsidP="0046458A">
      <w:pPr>
        <w:pStyle w:val="Blockquote"/>
        <w:numPr>
          <w:ilvl w:val="0"/>
          <w:numId w:val="31"/>
        </w:numPr>
        <w:spacing w:before="0" w:after="0"/>
        <w:ind w:left="720"/>
        <w:jc w:val="both"/>
        <w:rPr>
          <w:rFonts w:ascii="Times New Roman" w:hAnsi="Times New Roman"/>
          <w:sz w:val="22"/>
          <w:szCs w:val="22"/>
          <w:lang w:val="sv-SE"/>
        </w:rPr>
      </w:pPr>
      <w:r>
        <w:rPr>
          <w:rFonts w:ascii="Times New Roman" w:hAnsi="Times New Roman"/>
          <w:sz w:val="22"/>
          <w:szCs w:val="22"/>
          <w:lang w:val="sv-SE"/>
        </w:rPr>
        <w:t>Commercial off-the-shelf solution (Not a Bespoke Software Application). This should be the most recent and stable Solution.</w:t>
      </w:r>
    </w:p>
    <w:p w14:paraId="3CDEAB09" w14:textId="77777777" w:rsidR="0046458A" w:rsidRDefault="0046458A" w:rsidP="0046458A">
      <w:pPr>
        <w:pStyle w:val="Blockquote"/>
        <w:numPr>
          <w:ilvl w:val="0"/>
          <w:numId w:val="31"/>
        </w:numPr>
        <w:spacing w:before="0" w:after="0"/>
        <w:ind w:left="720"/>
        <w:jc w:val="both"/>
        <w:rPr>
          <w:rFonts w:ascii="Times New Roman" w:hAnsi="Times New Roman"/>
          <w:sz w:val="22"/>
          <w:szCs w:val="22"/>
          <w:lang w:val="sv-SE"/>
        </w:rPr>
      </w:pPr>
      <w:r>
        <w:rPr>
          <w:rFonts w:ascii="Times New Roman" w:hAnsi="Times New Roman"/>
          <w:sz w:val="22"/>
          <w:szCs w:val="22"/>
          <w:lang w:val="sv-SE"/>
        </w:rPr>
        <w:lastRenderedPageBreak/>
        <w:t xml:space="preserve">Resources and infrastructure </w:t>
      </w:r>
      <w:r w:rsidRPr="00C376CB">
        <w:rPr>
          <w:rFonts w:ascii="Times New Roman" w:hAnsi="Times New Roman"/>
          <w:sz w:val="22"/>
          <w:szCs w:val="22"/>
          <w:lang w:val="sv-SE"/>
        </w:rPr>
        <w:t xml:space="preserve">to be configured and provisioned to “plug and play” with deployed solution environment </w:t>
      </w:r>
    </w:p>
    <w:p w14:paraId="45544DEA" w14:textId="77777777" w:rsidR="0046458A" w:rsidRDefault="0046458A" w:rsidP="0046458A">
      <w:pPr>
        <w:pStyle w:val="Blockquote"/>
        <w:numPr>
          <w:ilvl w:val="0"/>
          <w:numId w:val="31"/>
        </w:numPr>
        <w:spacing w:before="0" w:after="0"/>
        <w:ind w:left="720"/>
        <w:jc w:val="both"/>
        <w:rPr>
          <w:rFonts w:ascii="Times New Roman" w:hAnsi="Times New Roman"/>
          <w:sz w:val="22"/>
          <w:szCs w:val="22"/>
          <w:lang w:val="sv-SE"/>
        </w:rPr>
      </w:pPr>
      <w:r>
        <w:rPr>
          <w:rFonts w:ascii="Times New Roman" w:hAnsi="Times New Roman"/>
          <w:sz w:val="22"/>
          <w:szCs w:val="22"/>
          <w:lang w:val="sv-SE"/>
        </w:rPr>
        <w:t>Test Reports</w:t>
      </w:r>
    </w:p>
    <w:p w14:paraId="4E3DD516" w14:textId="77777777" w:rsidR="0046458A" w:rsidRPr="00C376CB" w:rsidRDefault="0046458A" w:rsidP="0046458A">
      <w:pPr>
        <w:pStyle w:val="Blockquote"/>
        <w:numPr>
          <w:ilvl w:val="0"/>
          <w:numId w:val="31"/>
        </w:numPr>
        <w:spacing w:before="0" w:after="0"/>
        <w:ind w:left="720"/>
        <w:jc w:val="both"/>
        <w:rPr>
          <w:rFonts w:ascii="Times New Roman" w:hAnsi="Times New Roman"/>
          <w:sz w:val="22"/>
          <w:szCs w:val="22"/>
          <w:lang w:val="sv-SE"/>
        </w:rPr>
      </w:pPr>
      <w:r w:rsidRPr="00C376CB">
        <w:rPr>
          <w:rFonts w:ascii="Times New Roman" w:hAnsi="Times New Roman"/>
          <w:sz w:val="22"/>
          <w:szCs w:val="22"/>
          <w:lang w:val="sv-SE"/>
        </w:rPr>
        <w:t xml:space="preserve">End-user </w:t>
      </w:r>
      <w:r>
        <w:rPr>
          <w:rFonts w:ascii="Times New Roman" w:hAnsi="Times New Roman"/>
          <w:sz w:val="22"/>
          <w:szCs w:val="22"/>
          <w:lang w:val="sv-SE"/>
        </w:rPr>
        <w:t>M</w:t>
      </w:r>
      <w:r w:rsidRPr="00C376CB">
        <w:rPr>
          <w:rFonts w:ascii="Times New Roman" w:hAnsi="Times New Roman"/>
          <w:sz w:val="22"/>
          <w:szCs w:val="22"/>
          <w:lang w:val="sv-SE"/>
        </w:rPr>
        <w:t xml:space="preserve">anuals </w:t>
      </w:r>
    </w:p>
    <w:p w14:paraId="352486FB" w14:textId="77777777" w:rsidR="0046458A" w:rsidRDefault="0046458A" w:rsidP="0046458A">
      <w:pPr>
        <w:pStyle w:val="Blockquote"/>
        <w:numPr>
          <w:ilvl w:val="0"/>
          <w:numId w:val="31"/>
        </w:numPr>
        <w:spacing w:before="0" w:after="0"/>
        <w:ind w:left="720"/>
        <w:jc w:val="both"/>
        <w:rPr>
          <w:rFonts w:ascii="Times New Roman" w:hAnsi="Times New Roman"/>
          <w:sz w:val="22"/>
          <w:szCs w:val="22"/>
          <w:lang w:val="sv-SE"/>
        </w:rPr>
      </w:pPr>
      <w:r w:rsidRPr="00C376CB">
        <w:rPr>
          <w:rFonts w:ascii="Times New Roman" w:hAnsi="Times New Roman"/>
          <w:sz w:val="22"/>
          <w:szCs w:val="22"/>
          <w:lang w:val="sv-SE"/>
        </w:rPr>
        <w:t xml:space="preserve">Training </w:t>
      </w:r>
      <w:r>
        <w:rPr>
          <w:rFonts w:ascii="Times New Roman" w:hAnsi="Times New Roman"/>
          <w:sz w:val="22"/>
          <w:szCs w:val="22"/>
          <w:lang w:val="sv-SE"/>
        </w:rPr>
        <w:t>D</w:t>
      </w:r>
      <w:r w:rsidRPr="00C376CB">
        <w:rPr>
          <w:rFonts w:ascii="Times New Roman" w:hAnsi="Times New Roman"/>
          <w:sz w:val="22"/>
          <w:szCs w:val="22"/>
          <w:lang w:val="sv-SE"/>
        </w:rPr>
        <w:t xml:space="preserve">elivery </w:t>
      </w:r>
      <w:r>
        <w:rPr>
          <w:rFonts w:ascii="Times New Roman" w:hAnsi="Times New Roman"/>
          <w:sz w:val="22"/>
          <w:szCs w:val="22"/>
          <w:lang w:val="sv-SE"/>
        </w:rPr>
        <w:t>R</w:t>
      </w:r>
      <w:r w:rsidRPr="00C376CB">
        <w:rPr>
          <w:rFonts w:ascii="Times New Roman" w:hAnsi="Times New Roman"/>
          <w:sz w:val="22"/>
          <w:szCs w:val="22"/>
          <w:lang w:val="sv-SE"/>
        </w:rPr>
        <w:t xml:space="preserve">eport </w:t>
      </w:r>
    </w:p>
    <w:p w14:paraId="555B2ACB" w14:textId="77777777" w:rsidR="0046458A" w:rsidRDefault="0046458A" w:rsidP="0046458A">
      <w:pPr>
        <w:pStyle w:val="Blockquote"/>
        <w:numPr>
          <w:ilvl w:val="0"/>
          <w:numId w:val="31"/>
        </w:numPr>
        <w:spacing w:before="0" w:after="0"/>
        <w:ind w:left="720"/>
        <w:jc w:val="both"/>
        <w:rPr>
          <w:rFonts w:ascii="Times New Roman" w:hAnsi="Times New Roman"/>
          <w:sz w:val="22"/>
          <w:szCs w:val="22"/>
          <w:lang w:val="sv-SE"/>
        </w:rPr>
      </w:pPr>
      <w:r>
        <w:rPr>
          <w:rFonts w:ascii="Times New Roman" w:hAnsi="Times New Roman"/>
          <w:sz w:val="22"/>
          <w:szCs w:val="22"/>
          <w:lang w:val="sv-SE"/>
        </w:rPr>
        <w:t>Go-live Readiness Report</w:t>
      </w:r>
    </w:p>
    <w:p w14:paraId="25857EE5" w14:textId="1B31D8AA" w:rsidR="0046458A" w:rsidRDefault="0046458A" w:rsidP="0046458A">
      <w:pPr>
        <w:pStyle w:val="Blockquote"/>
        <w:numPr>
          <w:ilvl w:val="0"/>
          <w:numId w:val="31"/>
        </w:numPr>
        <w:spacing w:before="0" w:after="0"/>
        <w:ind w:left="720"/>
        <w:jc w:val="both"/>
        <w:rPr>
          <w:rFonts w:ascii="Times New Roman" w:hAnsi="Times New Roman"/>
          <w:sz w:val="22"/>
          <w:szCs w:val="22"/>
          <w:lang w:val="sv-SE"/>
        </w:rPr>
      </w:pPr>
      <w:r>
        <w:rPr>
          <w:rFonts w:ascii="Times New Roman" w:hAnsi="Times New Roman"/>
          <w:sz w:val="22"/>
          <w:szCs w:val="22"/>
          <w:lang w:val="sv-SE"/>
        </w:rPr>
        <w:t>Support/Maintenance Schedule (Minimum of 12 months post go-live)</w:t>
      </w:r>
    </w:p>
    <w:p w14:paraId="6251BCAF" w14:textId="77777777" w:rsidR="003D234E" w:rsidRPr="00C376CB" w:rsidRDefault="003D234E" w:rsidP="00B5376B">
      <w:pPr>
        <w:pStyle w:val="Blockquote"/>
        <w:spacing w:before="0" w:after="0"/>
        <w:ind w:left="720"/>
        <w:jc w:val="both"/>
        <w:rPr>
          <w:rFonts w:ascii="Times New Roman" w:hAnsi="Times New Roman"/>
          <w:sz w:val="22"/>
          <w:szCs w:val="22"/>
          <w:lang w:val="sv-SE"/>
        </w:rPr>
      </w:pPr>
    </w:p>
    <w:p w14:paraId="5CEFC57B" w14:textId="3FB94563" w:rsidR="003D234E" w:rsidRPr="00B5376B" w:rsidRDefault="00C524DB" w:rsidP="00B5376B">
      <w:pPr>
        <w:pStyle w:val="Heading2"/>
        <w:keepNext w:val="0"/>
        <w:ind w:left="567" w:hanging="567"/>
        <w:jc w:val="both"/>
        <w:rPr>
          <w:rFonts w:ascii="Times New Roman" w:hAnsi="Times New Roman"/>
          <w:sz w:val="22"/>
          <w:lang w:val="en-GB"/>
        </w:rPr>
      </w:pPr>
      <w:r w:rsidRPr="00B5376B">
        <w:rPr>
          <w:rFonts w:ascii="Times New Roman" w:hAnsi="Times New Roman"/>
          <w:sz w:val="22"/>
          <w:lang w:val="en-GB"/>
        </w:rPr>
        <w:t>At</w:t>
      </w:r>
      <w:r w:rsidR="003D234E">
        <w:rPr>
          <w:rFonts w:ascii="Times New Roman" w:hAnsi="Times New Roman"/>
          <w:sz w:val="22"/>
          <w:lang w:val="en-GB"/>
        </w:rPr>
        <w:t xml:space="preserve"> Accra, Ghana as follows:</w:t>
      </w:r>
    </w:p>
    <w:p w14:paraId="707C6E2F" w14:textId="48F20D4D" w:rsidR="003D234E" w:rsidRPr="00B5376B" w:rsidRDefault="003D234E" w:rsidP="00B5376B">
      <w:pPr>
        <w:pStyle w:val="Heading2"/>
        <w:keepNext w:val="0"/>
        <w:spacing w:before="0"/>
        <w:ind w:left="567" w:hanging="567"/>
        <w:jc w:val="both"/>
        <w:rPr>
          <w:rFonts w:ascii="Times New Roman" w:hAnsi="Times New Roman"/>
          <w:sz w:val="22"/>
          <w:lang w:val="en-GB"/>
        </w:rPr>
      </w:pPr>
      <w:r w:rsidRPr="00B5376B">
        <w:rPr>
          <w:rFonts w:ascii="Times New Roman" w:hAnsi="Times New Roman"/>
          <w:sz w:val="22"/>
          <w:lang w:val="en-GB"/>
        </w:rPr>
        <w:t>Lot 1: the Parliamentary Training Institute (PTI), Ghana Audit Service (GAS) Internal Audit Agency (IAA);</w:t>
      </w:r>
    </w:p>
    <w:p w14:paraId="08F52F53" w14:textId="397BA5B9" w:rsidR="003D234E" w:rsidRPr="00B5376B" w:rsidRDefault="003D234E" w:rsidP="00B5376B">
      <w:pPr>
        <w:pStyle w:val="Heading2"/>
        <w:keepNext w:val="0"/>
        <w:spacing w:before="0"/>
        <w:ind w:left="567" w:hanging="567"/>
        <w:jc w:val="both"/>
        <w:rPr>
          <w:rFonts w:ascii="Times New Roman" w:hAnsi="Times New Roman"/>
          <w:sz w:val="22"/>
          <w:lang w:val="en-GB"/>
        </w:rPr>
      </w:pPr>
      <w:r w:rsidRPr="00B5376B">
        <w:rPr>
          <w:rFonts w:ascii="Times New Roman" w:hAnsi="Times New Roman"/>
          <w:sz w:val="22"/>
          <w:lang w:val="en-GB"/>
        </w:rPr>
        <w:t>Lot 2: Internal Audit Agency (IAA);</w:t>
      </w:r>
    </w:p>
    <w:p w14:paraId="0D61E62B" w14:textId="5D2B30D3" w:rsidR="0046458A" w:rsidRPr="00B5376B" w:rsidRDefault="003D234E" w:rsidP="00B5376B">
      <w:pPr>
        <w:pStyle w:val="Heading2"/>
        <w:keepNext w:val="0"/>
        <w:spacing w:before="0"/>
        <w:ind w:left="567" w:hanging="567"/>
        <w:jc w:val="both"/>
        <w:rPr>
          <w:rFonts w:ascii="Times New Roman" w:hAnsi="Times New Roman"/>
          <w:sz w:val="22"/>
          <w:lang w:val="en-GB"/>
        </w:rPr>
      </w:pPr>
      <w:r w:rsidRPr="00B5376B">
        <w:rPr>
          <w:rFonts w:ascii="Times New Roman" w:hAnsi="Times New Roman"/>
          <w:sz w:val="22"/>
          <w:lang w:val="en-GB"/>
        </w:rPr>
        <w:t xml:space="preserve">Lot </w:t>
      </w:r>
      <w:r w:rsidRPr="003D234E">
        <w:rPr>
          <w:rFonts w:ascii="Times New Roman" w:hAnsi="Times New Roman"/>
          <w:sz w:val="22"/>
          <w:lang w:val="en-GB"/>
        </w:rPr>
        <w:t>3:</w:t>
      </w:r>
      <w:r w:rsidRPr="00B5376B">
        <w:rPr>
          <w:rFonts w:ascii="Times New Roman" w:hAnsi="Times New Roman"/>
          <w:sz w:val="22"/>
          <w:lang w:val="en-GB"/>
        </w:rPr>
        <w:t xml:space="preserve"> the Parliamentary Training Institute (PTI), Ghana Audit Service (GAS</w:t>
      </w:r>
      <w:r>
        <w:rPr>
          <w:rFonts w:ascii="Times New Roman" w:hAnsi="Times New Roman"/>
          <w:sz w:val="22"/>
          <w:lang w:val="en-GB"/>
        </w:rPr>
        <w:t xml:space="preserve">). </w:t>
      </w:r>
    </w:p>
    <w:p w14:paraId="7FC7C454" w14:textId="39C9FC4F" w:rsidR="00B11378" w:rsidRPr="00B11378" w:rsidRDefault="00B11378" w:rsidP="00B11378">
      <w:pPr>
        <w:jc w:val="both"/>
        <w:rPr>
          <w:rFonts w:ascii="Times New Roman" w:hAnsi="Times New Roman"/>
          <w:sz w:val="22"/>
        </w:rPr>
      </w:pPr>
      <w:r w:rsidRPr="00B5376B">
        <w:rPr>
          <w:rFonts w:ascii="Times New Roman" w:hAnsi="Times New Roman"/>
          <w:sz w:val="22"/>
        </w:rPr>
        <w:t xml:space="preserve">DDP </w:t>
      </w:r>
      <w:r w:rsidRPr="00B5376B">
        <w:rPr>
          <w:rFonts w:ascii="Times New Roman" w:hAnsi="Times New Roman"/>
          <w:sz w:val="22"/>
          <w:vertAlign w:val="superscript"/>
        </w:rPr>
        <w:footnoteReference w:id="1"/>
      </w:r>
      <w:r w:rsidRPr="00B5376B">
        <w:rPr>
          <w:rFonts w:ascii="Times New Roman" w:hAnsi="Times New Roman"/>
          <w:sz w:val="22"/>
        </w:rPr>
        <w:t>,</w:t>
      </w:r>
      <w:r w:rsidRPr="00984E91">
        <w:rPr>
          <w:rFonts w:ascii="Times New Roman" w:hAnsi="Times New Roman"/>
          <w:sz w:val="22"/>
        </w:rPr>
        <w:t xml:space="preserve"> </w:t>
      </w:r>
      <w:r w:rsidR="003D234E" w:rsidRPr="00984E91">
        <w:rPr>
          <w:rFonts w:ascii="Times New Roman" w:hAnsi="Times New Roman"/>
          <w:sz w:val="22"/>
        </w:rPr>
        <w:t>and the implementation period is 180</w:t>
      </w:r>
      <w:r w:rsidR="00AA35AE" w:rsidRPr="00B5376B">
        <w:rPr>
          <w:rFonts w:ascii="Times New Roman" w:hAnsi="Times New Roman"/>
          <w:sz w:val="22"/>
        </w:rPr>
        <w:t xml:space="preserve"> calendar</w:t>
      </w:r>
      <w:r w:rsidRPr="00B5376B">
        <w:rPr>
          <w:rFonts w:ascii="Times New Roman" w:hAnsi="Times New Roman"/>
          <w:sz w:val="22"/>
        </w:rPr>
        <w:t xml:space="preserve"> days, in accordance with the contract notice/additional inform</w:t>
      </w:r>
      <w:r w:rsidR="003D234E" w:rsidRPr="00984E91">
        <w:rPr>
          <w:rFonts w:ascii="Times New Roman" w:hAnsi="Times New Roman"/>
          <w:sz w:val="22"/>
        </w:rPr>
        <w:t>ation about the contract notice</w:t>
      </w:r>
      <w:r w:rsidR="00984E91" w:rsidRPr="00B5376B">
        <w:rPr>
          <w:rFonts w:ascii="Times New Roman" w:hAnsi="Times New Roman"/>
          <w:sz w:val="22"/>
        </w:rPr>
        <w:t>.</w:t>
      </w:r>
    </w:p>
    <w:p w14:paraId="078E13FB"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70A13BA1"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DE4157">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74797936" w14:textId="2BB8CC19" w:rsidR="00DE4157" w:rsidRPr="00AE731B" w:rsidRDefault="00AE731B" w:rsidP="003A3DA6">
      <w:pPr>
        <w:pStyle w:val="Heading1"/>
      </w:pPr>
      <w:bookmarkStart w:id="5" w:name="_Toc42488071"/>
      <w:r w:rsidRPr="00AE731B">
        <w:t>2.</w:t>
      </w:r>
      <w:r w:rsidR="003A3DA6">
        <w:tab/>
      </w:r>
      <w:r w:rsidR="0047783A" w:rsidRPr="00AE731B">
        <w:t>Timetable</w:t>
      </w:r>
      <w:bookmarkEnd w:id="5"/>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722"/>
      </w:tblGrid>
      <w:tr w:rsidR="0047783A" w:rsidRPr="00E82463" w14:paraId="341C0C8B" w14:textId="77777777" w:rsidTr="00DE4157">
        <w:tc>
          <w:tcPr>
            <w:tcW w:w="3969" w:type="dxa"/>
            <w:tcBorders>
              <w:bottom w:val="nil"/>
            </w:tcBorders>
          </w:tcPr>
          <w:p w14:paraId="732BF1D8" w14:textId="77777777" w:rsidR="0047783A" w:rsidRPr="00E82463" w:rsidRDefault="0047783A">
            <w:pPr>
              <w:keepNext/>
              <w:jc w:val="both"/>
              <w:rPr>
                <w:rFonts w:ascii="Times New Roman" w:hAnsi="Times New Roman"/>
              </w:rPr>
            </w:pPr>
          </w:p>
        </w:tc>
        <w:tc>
          <w:tcPr>
            <w:tcW w:w="2410" w:type="dxa"/>
            <w:shd w:val="pct10" w:color="auto" w:fill="FFFFFF"/>
          </w:tcPr>
          <w:p w14:paraId="77E9D497"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722" w:type="dxa"/>
            <w:tcBorders>
              <w:bottom w:val="nil"/>
            </w:tcBorders>
            <w:shd w:val="pct10" w:color="auto" w:fill="FFFFFF"/>
          </w:tcPr>
          <w:p w14:paraId="608D9F10"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2B92B6BF" w14:textId="77777777" w:rsidTr="00DE4157">
        <w:tc>
          <w:tcPr>
            <w:tcW w:w="3969" w:type="dxa"/>
            <w:shd w:val="pct10" w:color="auto" w:fill="FFFFFF"/>
          </w:tcPr>
          <w:p w14:paraId="331A0145"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7AF8691" w14:textId="77777777" w:rsidR="0047783A" w:rsidRPr="00E82463" w:rsidRDefault="00DE4157" w:rsidP="00A4424B">
            <w:pPr>
              <w:jc w:val="center"/>
              <w:rPr>
                <w:rFonts w:ascii="Times New Roman" w:hAnsi="Times New Roman"/>
                <w:sz w:val="22"/>
              </w:rPr>
            </w:pPr>
            <w:r>
              <w:rPr>
                <w:rFonts w:ascii="Times New Roman" w:hAnsi="Times New Roman"/>
                <w:sz w:val="22"/>
              </w:rPr>
              <w:t>Not Applicable</w:t>
            </w:r>
          </w:p>
        </w:tc>
        <w:tc>
          <w:tcPr>
            <w:tcW w:w="2722" w:type="dxa"/>
          </w:tcPr>
          <w:p w14:paraId="73CA1BA0" w14:textId="77777777" w:rsidR="0047783A" w:rsidRPr="00DE4157" w:rsidRDefault="00DE4157" w:rsidP="002F2310">
            <w:pPr>
              <w:jc w:val="center"/>
              <w:rPr>
                <w:rFonts w:ascii="Times New Roman" w:hAnsi="Times New Roman"/>
                <w:sz w:val="22"/>
                <w:szCs w:val="22"/>
              </w:rPr>
            </w:pPr>
            <w:r w:rsidRPr="00DE4157">
              <w:rPr>
                <w:rFonts w:ascii="Times New Roman" w:hAnsi="Times New Roman"/>
                <w:sz w:val="22"/>
                <w:szCs w:val="22"/>
              </w:rPr>
              <w:t>Not Applicable</w:t>
            </w:r>
          </w:p>
        </w:tc>
      </w:tr>
      <w:tr w:rsidR="0047783A" w:rsidRPr="00E82463" w14:paraId="0E27250C" w14:textId="77777777" w:rsidTr="00DE4157">
        <w:tc>
          <w:tcPr>
            <w:tcW w:w="3969" w:type="dxa"/>
            <w:shd w:val="pct10" w:color="auto" w:fill="FFFFFF"/>
          </w:tcPr>
          <w:p w14:paraId="36798D56"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02FEED0" w14:textId="6434E702" w:rsidR="0047783A" w:rsidRPr="00E82463" w:rsidRDefault="008C3892" w:rsidP="008C3892">
            <w:pPr>
              <w:jc w:val="center"/>
              <w:rPr>
                <w:rFonts w:ascii="Times New Roman" w:hAnsi="Times New Roman"/>
                <w:sz w:val="22"/>
              </w:rPr>
            </w:pPr>
            <w:r>
              <w:rPr>
                <w:rFonts w:ascii="Times New Roman" w:hAnsi="Times New Roman"/>
                <w:sz w:val="22"/>
              </w:rPr>
              <w:t>30 August 2021</w:t>
            </w:r>
          </w:p>
        </w:tc>
        <w:tc>
          <w:tcPr>
            <w:tcW w:w="2722" w:type="dxa"/>
          </w:tcPr>
          <w:p w14:paraId="79E981D8" w14:textId="600DD90B" w:rsidR="0047783A" w:rsidRPr="00DE4157" w:rsidRDefault="00DE4157" w:rsidP="008C3892">
            <w:pPr>
              <w:jc w:val="center"/>
              <w:rPr>
                <w:rFonts w:ascii="Times New Roman" w:hAnsi="Times New Roman"/>
                <w:sz w:val="22"/>
                <w:szCs w:val="22"/>
              </w:rPr>
            </w:pPr>
            <w:r w:rsidRPr="00DE4157">
              <w:rPr>
                <w:rFonts w:ascii="Times New Roman" w:hAnsi="Times New Roman"/>
                <w:sz w:val="22"/>
                <w:szCs w:val="22"/>
              </w:rPr>
              <w:t>4</w:t>
            </w:r>
            <w:r w:rsidR="008C3892">
              <w:rPr>
                <w:rFonts w:ascii="Times New Roman" w:hAnsi="Times New Roman"/>
                <w:sz w:val="22"/>
                <w:szCs w:val="22"/>
              </w:rPr>
              <w:t xml:space="preserve"> </w:t>
            </w:r>
            <w:r w:rsidR="00C355A4">
              <w:rPr>
                <w:rFonts w:ascii="Times New Roman" w:hAnsi="Times New Roman"/>
                <w:sz w:val="22"/>
                <w:szCs w:val="22"/>
              </w:rPr>
              <w:t>pm (Ghana T</w:t>
            </w:r>
            <w:r w:rsidRPr="00DE4157">
              <w:rPr>
                <w:rFonts w:ascii="Times New Roman" w:hAnsi="Times New Roman"/>
                <w:sz w:val="22"/>
                <w:szCs w:val="22"/>
              </w:rPr>
              <w:t>ime</w:t>
            </w:r>
            <w:r w:rsidR="00C355A4">
              <w:rPr>
                <w:rFonts w:ascii="Times New Roman" w:hAnsi="Times New Roman"/>
                <w:sz w:val="22"/>
                <w:szCs w:val="22"/>
              </w:rPr>
              <w:t>)</w:t>
            </w:r>
          </w:p>
        </w:tc>
      </w:tr>
      <w:tr w:rsidR="0047783A" w:rsidRPr="00E82463" w14:paraId="146C78E4" w14:textId="77777777" w:rsidTr="00DE4157">
        <w:tc>
          <w:tcPr>
            <w:tcW w:w="3969" w:type="dxa"/>
            <w:shd w:val="pct10" w:color="auto" w:fill="FFFFFF"/>
          </w:tcPr>
          <w:p w14:paraId="0EC4EE4A"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33F657D0" w14:textId="2E0145C5" w:rsidR="0047783A" w:rsidRPr="00E82463" w:rsidRDefault="008C3892" w:rsidP="008C3892">
            <w:pPr>
              <w:jc w:val="center"/>
              <w:rPr>
                <w:rFonts w:ascii="Times New Roman" w:hAnsi="Times New Roman"/>
                <w:sz w:val="22"/>
              </w:rPr>
            </w:pPr>
            <w:r>
              <w:rPr>
                <w:rFonts w:ascii="Times New Roman" w:hAnsi="Times New Roman"/>
                <w:sz w:val="22"/>
              </w:rPr>
              <w:t>9 September 2021</w:t>
            </w:r>
          </w:p>
        </w:tc>
        <w:tc>
          <w:tcPr>
            <w:tcW w:w="2722" w:type="dxa"/>
          </w:tcPr>
          <w:p w14:paraId="0C93929E" w14:textId="6B796CC4" w:rsidR="0047783A" w:rsidRPr="00DE4157" w:rsidRDefault="0047783A" w:rsidP="008C3892">
            <w:pPr>
              <w:jc w:val="center"/>
              <w:rPr>
                <w:rFonts w:ascii="Times New Roman" w:hAnsi="Times New Roman"/>
                <w:sz w:val="22"/>
                <w:szCs w:val="22"/>
              </w:rPr>
            </w:pPr>
          </w:p>
        </w:tc>
      </w:tr>
      <w:tr w:rsidR="0047783A" w:rsidRPr="00E82463" w14:paraId="0F550194" w14:textId="77777777" w:rsidTr="00DE4157">
        <w:tc>
          <w:tcPr>
            <w:tcW w:w="3969" w:type="dxa"/>
            <w:shd w:val="pct10" w:color="auto" w:fill="FFFFFF"/>
          </w:tcPr>
          <w:p w14:paraId="20666CDD"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146B304E" w14:textId="62A49A60" w:rsidR="0047783A" w:rsidRPr="00E82463" w:rsidRDefault="008C3892" w:rsidP="008C3892">
            <w:pPr>
              <w:jc w:val="center"/>
              <w:rPr>
                <w:rFonts w:ascii="Times New Roman" w:hAnsi="Times New Roman"/>
                <w:sz w:val="22"/>
              </w:rPr>
            </w:pPr>
            <w:r>
              <w:rPr>
                <w:rFonts w:ascii="Times New Roman" w:hAnsi="Times New Roman"/>
                <w:sz w:val="22"/>
              </w:rPr>
              <w:t>20 September 2021</w:t>
            </w:r>
          </w:p>
        </w:tc>
        <w:tc>
          <w:tcPr>
            <w:tcW w:w="2722" w:type="dxa"/>
          </w:tcPr>
          <w:p w14:paraId="6F28E7E4" w14:textId="14F5C883" w:rsidR="0047783A" w:rsidRPr="00DE4157" w:rsidRDefault="00DE4157" w:rsidP="008C3892">
            <w:pPr>
              <w:jc w:val="center"/>
              <w:rPr>
                <w:rFonts w:ascii="Times New Roman" w:hAnsi="Times New Roman"/>
                <w:sz w:val="22"/>
                <w:szCs w:val="22"/>
              </w:rPr>
            </w:pPr>
            <w:r w:rsidRPr="00DE4157">
              <w:rPr>
                <w:rFonts w:ascii="Times New Roman" w:hAnsi="Times New Roman"/>
                <w:color w:val="000000"/>
                <w:sz w:val="22"/>
                <w:szCs w:val="22"/>
              </w:rPr>
              <w:t>1</w:t>
            </w:r>
            <w:r w:rsidR="008C3892">
              <w:rPr>
                <w:rFonts w:ascii="Times New Roman" w:hAnsi="Times New Roman"/>
                <w:color w:val="000000"/>
                <w:sz w:val="22"/>
                <w:szCs w:val="22"/>
              </w:rPr>
              <w:t xml:space="preserve">2 </w:t>
            </w:r>
            <w:r>
              <w:rPr>
                <w:rFonts w:ascii="Times New Roman" w:hAnsi="Times New Roman"/>
                <w:color w:val="000000"/>
                <w:sz w:val="22"/>
                <w:szCs w:val="22"/>
              </w:rPr>
              <w:t>am</w:t>
            </w:r>
            <w:r w:rsidR="00C355A4">
              <w:rPr>
                <w:rFonts w:ascii="Times New Roman" w:hAnsi="Times New Roman"/>
                <w:color w:val="000000"/>
                <w:sz w:val="22"/>
                <w:szCs w:val="22"/>
              </w:rPr>
              <w:t xml:space="preserve"> (Ghana </w:t>
            </w:r>
            <w:r w:rsidRPr="00DE4157">
              <w:rPr>
                <w:rFonts w:ascii="Times New Roman" w:hAnsi="Times New Roman"/>
                <w:color w:val="000000"/>
                <w:sz w:val="22"/>
                <w:szCs w:val="22"/>
              </w:rPr>
              <w:t>Ti</w:t>
            </w:r>
            <w:r w:rsidRPr="00DE4157">
              <w:rPr>
                <w:rFonts w:ascii="Times New Roman" w:hAnsi="Times New Roman"/>
                <w:color w:val="000000"/>
                <w:spacing w:val="-3"/>
                <w:sz w:val="22"/>
                <w:szCs w:val="22"/>
              </w:rPr>
              <w:t>m</w:t>
            </w:r>
            <w:r w:rsidRPr="00DE4157">
              <w:rPr>
                <w:rFonts w:ascii="Times New Roman" w:hAnsi="Times New Roman"/>
                <w:color w:val="000000"/>
                <w:sz w:val="22"/>
                <w:szCs w:val="22"/>
              </w:rPr>
              <w:t>e)</w:t>
            </w:r>
          </w:p>
        </w:tc>
      </w:tr>
      <w:tr w:rsidR="0047783A" w:rsidRPr="00E82463" w14:paraId="5ABB77E6" w14:textId="77777777" w:rsidTr="00DE4157">
        <w:tc>
          <w:tcPr>
            <w:tcW w:w="3969" w:type="dxa"/>
            <w:shd w:val="pct10" w:color="auto" w:fill="FFFFFF"/>
          </w:tcPr>
          <w:p w14:paraId="4B2A4609"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2FCD94BF" w14:textId="01DE50A4" w:rsidR="0047783A" w:rsidRPr="00E82463" w:rsidRDefault="008C3892" w:rsidP="008C3892">
            <w:pPr>
              <w:jc w:val="center"/>
              <w:rPr>
                <w:rFonts w:ascii="Times New Roman" w:hAnsi="Times New Roman"/>
                <w:sz w:val="22"/>
              </w:rPr>
            </w:pPr>
            <w:r>
              <w:rPr>
                <w:rFonts w:ascii="Times New Roman" w:hAnsi="Times New Roman"/>
                <w:sz w:val="22"/>
              </w:rPr>
              <w:t>27 September 2021</w:t>
            </w:r>
          </w:p>
        </w:tc>
        <w:tc>
          <w:tcPr>
            <w:tcW w:w="2722" w:type="dxa"/>
          </w:tcPr>
          <w:p w14:paraId="7CD0362E" w14:textId="5BAB00BF" w:rsidR="0047783A" w:rsidRPr="00DE4157" w:rsidRDefault="00DE4157" w:rsidP="008C3892">
            <w:pPr>
              <w:jc w:val="center"/>
              <w:rPr>
                <w:rFonts w:ascii="Times New Roman" w:hAnsi="Times New Roman"/>
                <w:sz w:val="22"/>
                <w:szCs w:val="22"/>
              </w:rPr>
            </w:pPr>
            <w:r w:rsidRPr="00DE4157">
              <w:rPr>
                <w:rFonts w:ascii="Times New Roman" w:hAnsi="Times New Roman"/>
                <w:color w:val="000000"/>
                <w:sz w:val="22"/>
                <w:szCs w:val="22"/>
              </w:rPr>
              <w:t>1</w:t>
            </w:r>
            <w:r w:rsidR="00B52EC2">
              <w:rPr>
                <w:rFonts w:ascii="Times New Roman" w:hAnsi="Times New Roman"/>
                <w:color w:val="000000"/>
                <w:sz w:val="22"/>
                <w:szCs w:val="22"/>
              </w:rPr>
              <w:t>0</w:t>
            </w:r>
            <w:r w:rsidR="00C355A4">
              <w:rPr>
                <w:rFonts w:ascii="Times New Roman" w:hAnsi="Times New Roman"/>
                <w:color w:val="000000"/>
                <w:sz w:val="22"/>
                <w:szCs w:val="22"/>
              </w:rPr>
              <w:t xml:space="preserve"> am  (Ghana </w:t>
            </w:r>
            <w:r w:rsidRPr="00DE4157">
              <w:rPr>
                <w:rFonts w:ascii="Times New Roman" w:hAnsi="Times New Roman"/>
                <w:color w:val="000000"/>
                <w:sz w:val="22"/>
                <w:szCs w:val="22"/>
              </w:rPr>
              <w:t>Ti</w:t>
            </w:r>
            <w:r w:rsidRPr="00DE4157">
              <w:rPr>
                <w:rFonts w:ascii="Times New Roman" w:hAnsi="Times New Roman"/>
                <w:color w:val="000000"/>
                <w:spacing w:val="-3"/>
                <w:sz w:val="22"/>
                <w:szCs w:val="22"/>
              </w:rPr>
              <w:t>m</w:t>
            </w:r>
            <w:r w:rsidRPr="00DE4157">
              <w:rPr>
                <w:rFonts w:ascii="Times New Roman" w:hAnsi="Times New Roman"/>
                <w:color w:val="000000"/>
                <w:sz w:val="22"/>
                <w:szCs w:val="22"/>
              </w:rPr>
              <w:t>e)</w:t>
            </w:r>
          </w:p>
        </w:tc>
      </w:tr>
      <w:tr w:rsidR="0047783A" w:rsidRPr="00E82463" w14:paraId="18FAAA92" w14:textId="77777777" w:rsidTr="00DE4157">
        <w:tc>
          <w:tcPr>
            <w:tcW w:w="3969" w:type="dxa"/>
            <w:shd w:val="pct10" w:color="auto" w:fill="FFFFFF"/>
          </w:tcPr>
          <w:p w14:paraId="64F38FB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6EDC4AAC" w14:textId="576BEA68" w:rsidR="0047783A" w:rsidRPr="00E82463" w:rsidRDefault="008C3892" w:rsidP="008C3892">
            <w:pPr>
              <w:tabs>
                <w:tab w:val="left" w:pos="851"/>
              </w:tabs>
              <w:jc w:val="center"/>
              <w:rPr>
                <w:rFonts w:ascii="Times New Roman" w:hAnsi="Times New Roman"/>
                <w:sz w:val="22"/>
              </w:rPr>
            </w:pPr>
            <w:r>
              <w:rPr>
                <w:rFonts w:ascii="Times New Roman" w:hAnsi="Times New Roman"/>
                <w:sz w:val="22"/>
              </w:rPr>
              <w:t xml:space="preserve">November 2021 </w:t>
            </w:r>
            <w:r w:rsidR="00F679ED">
              <w:rPr>
                <w:rFonts w:ascii="Times New Roman" w:hAnsi="Times New Roman"/>
                <w:sz w:val="22"/>
                <w:vertAlign w:val="superscript"/>
              </w:rPr>
              <w:t>**</w:t>
            </w:r>
          </w:p>
        </w:tc>
        <w:tc>
          <w:tcPr>
            <w:tcW w:w="2722" w:type="dxa"/>
          </w:tcPr>
          <w:p w14:paraId="14298C5E" w14:textId="7C6090B2" w:rsidR="0047783A" w:rsidRPr="00DE4157" w:rsidRDefault="0047783A" w:rsidP="00DE4157">
            <w:pPr>
              <w:tabs>
                <w:tab w:val="left" w:pos="851"/>
              </w:tabs>
              <w:rPr>
                <w:rFonts w:ascii="Times New Roman" w:hAnsi="Times New Roman"/>
                <w:sz w:val="22"/>
                <w:szCs w:val="22"/>
              </w:rPr>
            </w:pPr>
          </w:p>
        </w:tc>
      </w:tr>
      <w:tr w:rsidR="0047783A" w:rsidRPr="00E82463" w14:paraId="17106CAE" w14:textId="77777777" w:rsidTr="00DE4157">
        <w:tc>
          <w:tcPr>
            <w:tcW w:w="3969" w:type="dxa"/>
            <w:shd w:val="pct10" w:color="auto" w:fill="FFFFFF"/>
          </w:tcPr>
          <w:p w14:paraId="636E7442"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1F6F0449" w14:textId="24492265" w:rsidR="0047783A" w:rsidRPr="00E82463" w:rsidRDefault="008C3892" w:rsidP="008C3892">
            <w:pPr>
              <w:tabs>
                <w:tab w:val="left" w:pos="851"/>
              </w:tabs>
              <w:jc w:val="center"/>
              <w:rPr>
                <w:rFonts w:ascii="Times New Roman" w:hAnsi="Times New Roman"/>
                <w:sz w:val="22"/>
              </w:rPr>
            </w:pPr>
            <w:r>
              <w:rPr>
                <w:rFonts w:ascii="Times New Roman" w:hAnsi="Times New Roman"/>
                <w:sz w:val="22"/>
              </w:rPr>
              <w:t xml:space="preserve">December 2021 </w:t>
            </w:r>
            <w:r w:rsidR="00F679ED">
              <w:rPr>
                <w:rFonts w:ascii="Times New Roman" w:hAnsi="Times New Roman"/>
                <w:sz w:val="22"/>
                <w:vertAlign w:val="superscript"/>
              </w:rPr>
              <w:t>**</w:t>
            </w:r>
          </w:p>
        </w:tc>
        <w:tc>
          <w:tcPr>
            <w:tcW w:w="2722" w:type="dxa"/>
          </w:tcPr>
          <w:p w14:paraId="0104251D" w14:textId="03189116" w:rsidR="0047783A" w:rsidRPr="00E82463" w:rsidRDefault="0047783A">
            <w:pPr>
              <w:tabs>
                <w:tab w:val="left" w:pos="851"/>
              </w:tabs>
              <w:jc w:val="both"/>
              <w:rPr>
                <w:rFonts w:ascii="Times New Roman" w:hAnsi="Times New Roman"/>
                <w:sz w:val="22"/>
              </w:rPr>
            </w:pPr>
          </w:p>
        </w:tc>
      </w:tr>
    </w:tbl>
    <w:p w14:paraId="6C2609F4" w14:textId="77777777"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0A58CA92" w14:textId="77777777" w:rsidR="00F679ED" w:rsidRPr="00E82463" w:rsidRDefault="00F679ED">
      <w:pPr>
        <w:tabs>
          <w:tab w:val="left" w:pos="851"/>
        </w:tabs>
        <w:jc w:val="both"/>
        <w:rPr>
          <w:rFonts w:ascii="Times New Roman" w:hAnsi="Times New Roman"/>
          <w:b/>
        </w:rPr>
      </w:pPr>
    </w:p>
    <w:p w14:paraId="0B5FF4B8" w14:textId="6FA1A350" w:rsidR="0047783A" w:rsidRPr="003A3DA6" w:rsidRDefault="00AE731B" w:rsidP="003A3DA6">
      <w:pPr>
        <w:pStyle w:val="Heading1"/>
        <w:rPr>
          <w:lang w:val="en-GB"/>
        </w:rPr>
      </w:pPr>
      <w:bookmarkStart w:id="7" w:name="_Toc42488072"/>
      <w:bookmarkEnd w:id="6"/>
      <w:r w:rsidRPr="003A3DA6">
        <w:rPr>
          <w:lang w:val="en-GB"/>
        </w:rPr>
        <w:t>3.</w:t>
      </w:r>
      <w:r w:rsidR="003A3DA6">
        <w:rPr>
          <w:lang w:val="en-GB"/>
        </w:rPr>
        <w:tab/>
      </w:r>
      <w:r w:rsidR="0047783A" w:rsidRPr="003A3DA6">
        <w:rPr>
          <w:lang w:val="en-GB"/>
        </w:rPr>
        <w:t>Participation</w:t>
      </w:r>
      <w:bookmarkEnd w:id="7"/>
    </w:p>
    <w:p w14:paraId="7B3BFABA" w14:textId="474D315B" w:rsidR="0047783A" w:rsidRDefault="0047783A" w:rsidP="00816E90">
      <w:pPr>
        <w:pStyle w:val="PRAGHeading2"/>
        <w:numPr>
          <w:ilvl w:val="0"/>
          <w:numId w:val="0"/>
        </w:numPr>
        <w:ind w:left="567" w:hanging="567"/>
        <w:jc w:val="both"/>
        <w:rPr>
          <w:sz w:val="22"/>
          <w:lang w:val="en-GB"/>
        </w:rPr>
      </w:pPr>
      <w:r w:rsidRPr="00E82463">
        <w:rPr>
          <w:sz w:val="22"/>
          <w:lang w:val="en-GB"/>
        </w:rPr>
        <w:t>3.1</w:t>
      </w:r>
      <w:r w:rsidRPr="00E82463">
        <w:rPr>
          <w:sz w:val="22"/>
          <w:lang w:val="en-GB"/>
        </w:rPr>
        <w:tab/>
      </w:r>
      <w:r w:rsidR="00335E06" w:rsidRPr="00816E90">
        <w:rPr>
          <w:sz w:val="22"/>
          <w:lang w:val="en-GB"/>
        </w:rPr>
        <w:t>T</w:t>
      </w:r>
      <w:r w:rsidRPr="00816E90">
        <w:rPr>
          <w:sz w:val="22"/>
          <w:lang w:val="en-GB"/>
        </w:rPr>
        <w:t xml:space="preserve">endering is open on equal terms to natural and legal persons (participating either individually or in a grouping </w:t>
      </w:r>
      <w:r w:rsidR="000D1CDA" w:rsidRPr="00816E90">
        <w:rPr>
          <w:sz w:val="22"/>
          <w:lang w:val="en-GB"/>
        </w:rPr>
        <w:t xml:space="preserve">– </w:t>
      </w:r>
      <w:r w:rsidRPr="00816E90">
        <w:rPr>
          <w:sz w:val="22"/>
          <w:lang w:val="en-GB"/>
        </w:rPr>
        <w:t>consortium</w:t>
      </w:r>
      <w:r w:rsidR="000D1CDA" w:rsidRPr="00816E90">
        <w:rPr>
          <w:sz w:val="22"/>
          <w:lang w:val="en-GB"/>
        </w:rPr>
        <w:t xml:space="preserve"> </w:t>
      </w:r>
      <w:r w:rsidR="00A8413B" w:rsidRPr="00816E90">
        <w:rPr>
          <w:sz w:val="22"/>
          <w:lang w:val="en-GB"/>
        </w:rPr>
        <w:t>–</w:t>
      </w:r>
      <w:r w:rsidRPr="00816E90">
        <w:rPr>
          <w:sz w:val="22"/>
          <w:lang w:val="en-GB"/>
        </w:rPr>
        <w:t xml:space="preserve"> of tenderers) </w:t>
      </w:r>
      <w:r w:rsidRPr="00816E90">
        <w:rPr>
          <w:sz w:val="22"/>
          <w:szCs w:val="22"/>
          <w:lang w:val="en-GB"/>
        </w:rPr>
        <w:t xml:space="preserve">which are </w:t>
      </w:r>
      <w:r w:rsidR="000076C2" w:rsidRPr="00816E90">
        <w:rPr>
          <w:sz w:val="22"/>
          <w:szCs w:val="22"/>
          <w:lang w:val="en-GB"/>
        </w:rPr>
        <w:t xml:space="preserve">effectively </w:t>
      </w:r>
      <w:r w:rsidRPr="00816E90">
        <w:rPr>
          <w:sz w:val="22"/>
          <w:szCs w:val="22"/>
          <w:lang w:val="en-GB"/>
        </w:rPr>
        <w:t xml:space="preserve">established in one of the </w:t>
      </w:r>
      <w:r w:rsidRPr="00816E90">
        <w:rPr>
          <w:sz w:val="22"/>
          <w:szCs w:val="22"/>
          <w:lang w:val="en-GB"/>
        </w:rPr>
        <w:lastRenderedPageBreak/>
        <w:t xml:space="preserve">Member States of the European Union, an ACP State or in a country or territory authorised by the ACP-EC Partnership Agreement under which the contract is financed. </w:t>
      </w:r>
      <w:r w:rsidR="00335E06" w:rsidRPr="00816E90">
        <w:rPr>
          <w:sz w:val="22"/>
          <w:lang w:val="en-GB"/>
        </w:rPr>
        <w:t>Tendering</w:t>
      </w:r>
      <w:r w:rsidRPr="00816E90">
        <w:rPr>
          <w:sz w:val="22"/>
          <w:szCs w:val="22"/>
          <w:lang w:val="en-GB"/>
        </w:rPr>
        <w:t xml:space="preserve"> is also open to international organisations.</w:t>
      </w:r>
    </w:p>
    <w:p w14:paraId="470EA123" w14:textId="77777777" w:rsidR="00EC4FD6" w:rsidRPr="0068353D" w:rsidRDefault="00EC4FD6" w:rsidP="00EC4FD6">
      <w:pPr>
        <w:spacing w:before="0" w:after="0"/>
        <w:ind w:left="709"/>
        <w:jc w:val="both"/>
        <w:rPr>
          <w:rFonts w:ascii="Times New Roman" w:eastAsia="Calibri" w:hAnsi="Times New Roman"/>
          <w:iCs/>
          <w:snapToGrid/>
          <w:sz w:val="22"/>
          <w:szCs w:val="22"/>
          <w:highlight w:val="yellow"/>
          <w:lang w:val="en-US" w:eastAsia="fr-BE"/>
        </w:rPr>
      </w:pPr>
    </w:p>
    <w:p w14:paraId="1748A764" w14:textId="77777777" w:rsidR="00EC4FD6" w:rsidRPr="00816E90" w:rsidRDefault="00EC4FD6" w:rsidP="00EC4FD6">
      <w:pPr>
        <w:spacing w:before="0" w:after="0"/>
        <w:ind w:left="709"/>
        <w:jc w:val="both"/>
        <w:rPr>
          <w:rFonts w:ascii="Times New Roman" w:hAnsi="Times New Roman"/>
          <w:sz w:val="22"/>
          <w:szCs w:val="22"/>
          <w:lang w:val="en-US"/>
        </w:rPr>
      </w:pPr>
      <w:r w:rsidRPr="00816E90">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594A5B7A" w14:textId="77777777" w:rsidR="00EC4FD6" w:rsidRPr="00816E90" w:rsidRDefault="00EC4FD6" w:rsidP="00EC4FD6">
      <w:pPr>
        <w:spacing w:before="0" w:after="0"/>
        <w:ind w:left="709"/>
        <w:jc w:val="both"/>
        <w:rPr>
          <w:rFonts w:ascii="Times New Roman" w:hAnsi="Times New Roman"/>
          <w:sz w:val="22"/>
          <w:szCs w:val="22"/>
          <w:lang w:val="en-US"/>
        </w:rPr>
      </w:pPr>
      <w:r w:rsidRPr="00816E90">
        <w:rPr>
          <w:rFonts w:ascii="Times New Roman" w:hAnsi="Times New Roman"/>
          <w:sz w:val="22"/>
          <w:szCs w:val="22"/>
          <w:lang w:val="en-US"/>
        </w:rPr>
        <w:t>* Agreement on the withdrawal of the United Kingdom of Great Britain and Northern Ireland from the European Union and the European Atomic Energy Community.</w:t>
      </w:r>
    </w:p>
    <w:p w14:paraId="14A44159" w14:textId="77777777" w:rsidR="00EC4FD6" w:rsidRPr="00816E90" w:rsidRDefault="00EC4FD6" w:rsidP="00EC4FD6">
      <w:pPr>
        <w:spacing w:before="0" w:after="0"/>
        <w:ind w:left="709"/>
        <w:jc w:val="both"/>
        <w:rPr>
          <w:rFonts w:ascii="Times New Roman" w:hAnsi="Times New Roman"/>
          <w:sz w:val="22"/>
          <w:szCs w:val="22"/>
          <w:lang w:val="en-US"/>
        </w:rPr>
      </w:pPr>
      <w:r w:rsidRPr="00816E90">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7C6BA7A1" w14:textId="77777777" w:rsidR="00EC4FD6" w:rsidRPr="00816E90" w:rsidRDefault="00EC4FD6" w:rsidP="00EC4FD6">
      <w:pPr>
        <w:spacing w:before="0" w:after="0"/>
        <w:ind w:left="709"/>
        <w:jc w:val="both"/>
        <w:rPr>
          <w:rFonts w:ascii="Times New Roman" w:hAnsi="Times New Roman"/>
          <w:sz w:val="22"/>
          <w:szCs w:val="22"/>
          <w:lang w:val="en-US"/>
        </w:rPr>
      </w:pPr>
      <w:r w:rsidRPr="00816E90">
        <w:rPr>
          <w:rFonts w:ascii="Times New Roman" w:hAnsi="Times New Roman"/>
          <w:sz w:val="22"/>
          <w:szCs w:val="22"/>
          <w:lang w:val="en-US"/>
        </w:rPr>
        <w:t>*** Annex IV to the ACP-EU Partnership Agreement, as revised by Decision 1/2014 of the ACP-EU Council of Ministers (OJ L196/40, 3.7.2014)</w:t>
      </w:r>
    </w:p>
    <w:p w14:paraId="490AC373" w14:textId="776B5BF4" w:rsidR="00EC4FD6" w:rsidRPr="0068353D" w:rsidRDefault="00EC4FD6" w:rsidP="00EC4FD6">
      <w:pPr>
        <w:spacing w:before="0" w:after="0"/>
        <w:ind w:left="709"/>
        <w:jc w:val="both"/>
        <w:rPr>
          <w:rFonts w:ascii="Times New Roman" w:eastAsia="Calibri" w:hAnsi="Times New Roman"/>
          <w:snapToGrid/>
          <w:sz w:val="22"/>
          <w:szCs w:val="22"/>
          <w:lang w:eastAsia="fr-BE"/>
        </w:rPr>
      </w:pPr>
      <w:r w:rsidRPr="00816E90">
        <w:rPr>
          <w:rFonts w:ascii="Times New Roman" w:hAnsi="Times New Roman"/>
          <w:sz w:val="22"/>
          <w:szCs w:val="22"/>
          <w:lang w:val="en-US"/>
        </w:rPr>
        <w:t>**** including the Overseas Countries and Territories having special relations with the United Kingdom, as laid down in Part Four and Annex II of the TFEU</w:t>
      </w:r>
    </w:p>
    <w:p w14:paraId="3CF8E546" w14:textId="77777777" w:rsidR="00EC4FD6" w:rsidRPr="0042695A" w:rsidRDefault="00EC4FD6" w:rsidP="0042695A"/>
    <w:p w14:paraId="338087B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64E471A4"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2AE896D1"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37EE9B87"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7D16E72"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1886F48B" w14:textId="77777777" w:rsidR="0047783A" w:rsidRPr="00225F75" w:rsidRDefault="0047783A" w:rsidP="00AE731B">
      <w:pPr>
        <w:pStyle w:val="Heading2"/>
        <w:tabs>
          <w:tab w:val="num" w:pos="709"/>
          <w:tab w:val="left" w:pos="792"/>
          <w:tab w:val="left" w:pos="8080"/>
        </w:tabs>
        <w:spacing w:after="0"/>
        <w:ind w:left="567" w:hanging="567"/>
        <w:jc w:val="both"/>
        <w:rPr>
          <w:rFonts w:ascii="Times New Roman" w:hAnsi="Times New Roman"/>
          <w:sz w:val="22"/>
          <w:szCs w:val="22"/>
          <w:highlight w:val="lightGray"/>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0C6025E8" w14:textId="6CB38F0E" w:rsidR="0069153C" w:rsidRPr="00A4424B" w:rsidRDefault="0047783A" w:rsidP="00AE731B">
      <w:pPr>
        <w:pStyle w:val="Heading2"/>
        <w:keepNext w:val="0"/>
        <w:tabs>
          <w:tab w:val="num" w:pos="709"/>
        </w:tabs>
        <w:spacing w:after="0"/>
        <w:ind w:left="567"/>
        <w:jc w:val="both"/>
        <w:rPr>
          <w:rFonts w:ascii="Times New Roman" w:hAnsi="Times New Roman"/>
          <w:sz w:val="22"/>
          <w:szCs w:val="22"/>
          <w:lang w:val="en-GB"/>
        </w:rPr>
      </w:pPr>
      <w:r w:rsidRPr="00E82463">
        <w:rPr>
          <w:rFonts w:ascii="Times New Roman" w:hAnsi="Times New Roman"/>
          <w:sz w:val="22"/>
          <w:lang w:val="en-GB"/>
        </w:rPr>
        <w:t xml:space="preserve"> </w:t>
      </w:r>
      <w:r w:rsidR="00164F15" w:rsidRPr="00816E90">
        <w:rPr>
          <w:rFonts w:ascii="Times New Roman" w:hAnsi="Times New Roman"/>
          <w:sz w:val="22"/>
          <w:lang w:val="en-GB"/>
        </w:rPr>
        <w:t>When selecting</w:t>
      </w:r>
      <w:r w:rsidRPr="00816E90">
        <w:rPr>
          <w:rFonts w:ascii="Times New Roman" w:hAnsi="Times New Roman"/>
          <w:sz w:val="22"/>
          <w:lang w:val="en-GB"/>
        </w:rPr>
        <w:t xml:space="preserve"> subcontractors</w:t>
      </w:r>
      <w:r w:rsidR="00164F15" w:rsidRPr="00816E90">
        <w:rPr>
          <w:rFonts w:ascii="Times New Roman" w:hAnsi="Times New Roman"/>
          <w:sz w:val="22"/>
          <w:lang w:val="en-GB"/>
        </w:rPr>
        <w:t>,</w:t>
      </w:r>
      <w:r w:rsidRPr="00816E90">
        <w:rPr>
          <w:rFonts w:ascii="Times New Roman" w:hAnsi="Times New Roman"/>
          <w:sz w:val="22"/>
          <w:lang w:val="en-GB"/>
        </w:rPr>
        <w:t xml:space="preserve"> supplier</w:t>
      </w:r>
      <w:r w:rsidR="00164F15" w:rsidRPr="00816E90">
        <w:rPr>
          <w:rFonts w:ascii="Times New Roman" w:hAnsi="Times New Roman"/>
          <w:sz w:val="22"/>
          <w:lang w:val="en-GB"/>
        </w:rPr>
        <w:t xml:space="preserve">s should give preference </w:t>
      </w:r>
      <w:r w:rsidRPr="00816E90">
        <w:rPr>
          <w:rFonts w:ascii="Times New Roman" w:hAnsi="Times New Roman"/>
          <w:sz w:val="22"/>
          <w:lang w:val="en-GB"/>
        </w:rPr>
        <w:t>to natural persons, companies or firms of ACP States capable of providing the supplies required on similar terms.</w:t>
      </w:r>
    </w:p>
    <w:p w14:paraId="5F9AEB9A" w14:textId="6A2D19AA" w:rsidR="0047783A" w:rsidRPr="003A3DA6" w:rsidRDefault="00AE731B" w:rsidP="003A3DA6">
      <w:pPr>
        <w:pStyle w:val="Heading1"/>
        <w:rPr>
          <w:lang w:val="en-GB"/>
        </w:rPr>
      </w:pPr>
      <w:bookmarkStart w:id="8" w:name="_Toc42488073"/>
      <w:r w:rsidRPr="003A3DA6">
        <w:rPr>
          <w:lang w:val="en-GB"/>
        </w:rPr>
        <w:t>4.</w:t>
      </w:r>
      <w:r w:rsidR="003A3DA6" w:rsidRPr="003A3DA6">
        <w:rPr>
          <w:lang w:val="en-GB"/>
        </w:rPr>
        <w:tab/>
      </w:r>
      <w:r w:rsidR="0047783A" w:rsidRPr="003A3DA6">
        <w:rPr>
          <w:lang w:val="en-GB"/>
        </w:rPr>
        <w:t>Origin</w:t>
      </w:r>
      <w:bookmarkEnd w:id="8"/>
    </w:p>
    <w:p w14:paraId="554D673C" w14:textId="1B998B22" w:rsidR="0047783A" w:rsidRDefault="0047783A" w:rsidP="00AE731B">
      <w:pPr>
        <w:pStyle w:val="Heading2"/>
        <w:keepNext w:val="0"/>
        <w:numPr>
          <w:ilvl w:val="1"/>
          <w:numId w:val="0"/>
        </w:numPr>
        <w:spacing w:after="0"/>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r w:rsidRPr="000474AB">
        <w:rPr>
          <w:rFonts w:ascii="Times New Roman" w:hAnsi="Times New Roman"/>
          <w:sz w:val="22"/>
          <w:szCs w:val="22"/>
          <w:lang w:val="en-GB"/>
        </w:rPr>
        <w:t>Goods originating in the EU include goods originating in the Overseas Countries and Territories.</w:t>
      </w:r>
    </w:p>
    <w:p w14:paraId="6C7B4C2C" w14:textId="0CABEC3E" w:rsidR="00AE731B" w:rsidRPr="00AE731B" w:rsidRDefault="00AE731B" w:rsidP="00AE731B">
      <w:pPr>
        <w:pStyle w:val="Heading2"/>
        <w:keepNext w:val="0"/>
        <w:numPr>
          <w:ilvl w:val="1"/>
          <w:numId w:val="0"/>
        </w:numPr>
        <w:spacing w:after="0"/>
        <w:ind w:left="567"/>
        <w:jc w:val="both"/>
        <w:rPr>
          <w:rFonts w:ascii="Times New Roman" w:hAnsi="Times New Roman"/>
          <w:sz w:val="22"/>
          <w:szCs w:val="22"/>
          <w:lang w:val="en-GB"/>
        </w:rPr>
      </w:pPr>
      <w:r w:rsidRPr="00AE731B">
        <w:rPr>
          <w:rFonts w:ascii="Times New Roman" w:hAnsi="Times New Roman"/>
          <w:sz w:val="22"/>
          <w:szCs w:val="22"/>
          <w:lang w:val="en-GB"/>
        </w:rPr>
        <w:t>All supplies under this contract may originate from any country.</w:t>
      </w:r>
    </w:p>
    <w:p w14:paraId="157E3F0B"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27453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26925B1B" w14:textId="025BE9D9" w:rsidR="0047783A" w:rsidRPr="003A3DA6" w:rsidRDefault="003A3DA6" w:rsidP="003A3DA6">
      <w:pPr>
        <w:pStyle w:val="Heading1"/>
        <w:rPr>
          <w:lang w:val="en-GB"/>
        </w:rPr>
      </w:pPr>
      <w:bookmarkStart w:id="9" w:name="_Toc42488074"/>
      <w:r w:rsidRPr="003A3DA6">
        <w:rPr>
          <w:lang w:val="en-GB"/>
        </w:rPr>
        <w:t>5.</w:t>
      </w:r>
      <w:r w:rsidRPr="003A3DA6">
        <w:rPr>
          <w:lang w:val="en-GB"/>
        </w:rPr>
        <w:tab/>
      </w:r>
      <w:r w:rsidR="0047783A" w:rsidRPr="003A3DA6">
        <w:rPr>
          <w:lang w:val="en-GB"/>
        </w:rPr>
        <w:t>Type of contract</w:t>
      </w:r>
      <w:bookmarkEnd w:id="9"/>
    </w:p>
    <w:p w14:paraId="57BDD70D" w14:textId="4C1EDC73" w:rsidR="0047783A" w:rsidRPr="00E82463" w:rsidRDefault="003A3DA6"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100696">
        <w:rPr>
          <w:rFonts w:ascii="Times New Roman" w:hAnsi="Times New Roman"/>
          <w:sz w:val="22"/>
          <w:lang w:val="en-GB"/>
        </w:rPr>
        <w:t>nit-price</w:t>
      </w:r>
    </w:p>
    <w:p w14:paraId="28EFE910" w14:textId="511846CB" w:rsidR="0047783A" w:rsidRPr="003A3DA6" w:rsidRDefault="003A3DA6" w:rsidP="003A3DA6">
      <w:pPr>
        <w:pStyle w:val="Heading1"/>
        <w:rPr>
          <w:lang w:val="en-GB"/>
        </w:rPr>
      </w:pPr>
      <w:bookmarkStart w:id="10" w:name="_Toc42488075"/>
      <w:r>
        <w:rPr>
          <w:lang w:val="en-GB"/>
        </w:rPr>
        <w:t>6.</w:t>
      </w:r>
      <w:r>
        <w:rPr>
          <w:lang w:val="en-GB"/>
        </w:rPr>
        <w:tab/>
      </w:r>
      <w:r w:rsidR="0047783A" w:rsidRPr="003A3DA6">
        <w:rPr>
          <w:lang w:val="en-GB"/>
        </w:rPr>
        <w:t>Currency</w:t>
      </w:r>
      <w:bookmarkEnd w:id="10"/>
    </w:p>
    <w:p w14:paraId="16CCCE67" w14:textId="7542BC66"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80206E">
        <w:rPr>
          <w:rFonts w:ascii="Times New Roman" w:hAnsi="Times New Roman"/>
          <w:sz w:val="22"/>
          <w:szCs w:val="22"/>
          <w:lang w:val="en-GB"/>
        </w:rPr>
        <w:t xml:space="preserve">in </w:t>
      </w:r>
      <w:r w:rsidR="0066145D" w:rsidRPr="0080206E">
        <w:rPr>
          <w:rFonts w:ascii="Times New Roman" w:hAnsi="Times New Roman"/>
          <w:bCs/>
          <w:sz w:val="22"/>
          <w:szCs w:val="22"/>
          <w:lang w:val="en-GB"/>
        </w:rPr>
        <w:t>E</w:t>
      </w:r>
      <w:r w:rsidRPr="0080206E">
        <w:rPr>
          <w:rFonts w:ascii="Times New Roman" w:hAnsi="Times New Roman"/>
          <w:bCs/>
          <w:sz w:val="22"/>
          <w:szCs w:val="22"/>
          <w:lang w:val="en-GB"/>
        </w:rPr>
        <w:t>uro</w:t>
      </w:r>
      <w:r w:rsidR="00687435" w:rsidRPr="00E82463">
        <w:rPr>
          <w:rStyle w:val="FootnoteReference"/>
          <w:rFonts w:ascii="Times New Roman" w:hAnsi="Times New Roman"/>
          <w:sz w:val="22"/>
          <w:lang w:val="en-GB"/>
        </w:rPr>
        <w:footnoteReference w:id="3"/>
      </w:r>
      <w:r w:rsidR="00687435" w:rsidRPr="00A4424B">
        <w:rPr>
          <w:rFonts w:ascii="Times New Roman" w:hAnsi="Times New Roman"/>
          <w:sz w:val="22"/>
          <w:lang w:val="en-GB"/>
        </w:rPr>
        <w:t>.</w:t>
      </w:r>
    </w:p>
    <w:p w14:paraId="4A16F2C0" w14:textId="39DAF410" w:rsidR="0047783A" w:rsidRPr="003A3DA6" w:rsidRDefault="003A3DA6" w:rsidP="003A3DA6">
      <w:pPr>
        <w:pStyle w:val="Heading1"/>
        <w:rPr>
          <w:lang w:val="en-GB"/>
        </w:rPr>
      </w:pPr>
      <w:bookmarkStart w:id="11" w:name="_Toc42488076"/>
      <w:r>
        <w:rPr>
          <w:lang w:val="en-GB"/>
        </w:rPr>
        <w:t>7.</w:t>
      </w:r>
      <w:r>
        <w:rPr>
          <w:lang w:val="en-GB"/>
        </w:rPr>
        <w:tab/>
      </w:r>
      <w:r w:rsidR="0047783A" w:rsidRPr="003A3DA6">
        <w:rPr>
          <w:lang w:val="en-GB"/>
        </w:rPr>
        <w:t>Lots</w:t>
      </w:r>
      <w:bookmarkEnd w:id="11"/>
    </w:p>
    <w:p w14:paraId="6D6B8577" w14:textId="77777777" w:rsidR="0047783A" w:rsidRPr="0080206E" w:rsidRDefault="0047783A" w:rsidP="00E82463">
      <w:pPr>
        <w:pStyle w:val="Heading2"/>
        <w:keepNext w:val="0"/>
        <w:ind w:left="567" w:hanging="567"/>
        <w:jc w:val="both"/>
        <w:rPr>
          <w:rFonts w:ascii="Times New Roman" w:hAnsi="Times New Roman"/>
          <w:sz w:val="22"/>
          <w:lang w:val="en-GB"/>
        </w:rPr>
      </w:pPr>
      <w:r w:rsidRPr="0080206E">
        <w:rPr>
          <w:rFonts w:ascii="Times New Roman" w:hAnsi="Times New Roman"/>
          <w:sz w:val="22"/>
          <w:lang w:val="en-GB"/>
        </w:rPr>
        <w:t>7.1</w:t>
      </w:r>
      <w:r w:rsidRPr="0080206E">
        <w:rPr>
          <w:rFonts w:ascii="Times New Roman" w:hAnsi="Times New Roman"/>
          <w:sz w:val="22"/>
          <w:lang w:val="en-GB"/>
        </w:rPr>
        <w:tab/>
        <w:t>The tenderer may submit a tender for</w:t>
      </w:r>
      <w:r w:rsidR="0080206E" w:rsidRPr="0080206E">
        <w:rPr>
          <w:rFonts w:ascii="Times New Roman" w:hAnsi="Times New Roman"/>
          <w:sz w:val="22"/>
          <w:lang w:val="en-GB"/>
        </w:rPr>
        <w:t xml:space="preserve"> </w:t>
      </w:r>
      <w:r w:rsidRPr="0080206E">
        <w:rPr>
          <w:rFonts w:ascii="Times New Roman" w:hAnsi="Times New Roman"/>
          <w:sz w:val="22"/>
          <w:lang w:val="en-GB"/>
        </w:rPr>
        <w:t>one lot, several or all of the lots.</w:t>
      </w:r>
      <w:r w:rsidR="00703425" w:rsidRPr="0080206E">
        <w:rPr>
          <w:rFonts w:ascii="Times New Roman" w:hAnsi="Times New Roman"/>
          <w:sz w:val="22"/>
          <w:lang w:val="en-GB"/>
        </w:rPr>
        <w:t xml:space="preserve"> </w:t>
      </w:r>
    </w:p>
    <w:p w14:paraId="50EC1EA4" w14:textId="77777777" w:rsidR="0047783A" w:rsidRPr="0080206E" w:rsidRDefault="0047783A" w:rsidP="00E82463">
      <w:pPr>
        <w:pStyle w:val="Heading2"/>
        <w:keepNext w:val="0"/>
        <w:ind w:left="567" w:hanging="567"/>
        <w:jc w:val="both"/>
        <w:rPr>
          <w:rFonts w:ascii="Times New Roman" w:hAnsi="Times New Roman"/>
          <w:lang w:val="en-GB"/>
        </w:rPr>
      </w:pPr>
      <w:r w:rsidRPr="0080206E">
        <w:rPr>
          <w:rFonts w:ascii="Times New Roman" w:hAnsi="Times New Roman"/>
          <w:sz w:val="22"/>
          <w:lang w:val="en-GB"/>
        </w:rPr>
        <w:t>7.2</w:t>
      </w:r>
      <w:r w:rsidRPr="0080206E">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80206E">
        <w:rPr>
          <w:rFonts w:ascii="Times New Roman" w:hAnsi="Times New Roman"/>
          <w:sz w:val="22"/>
          <w:lang w:val="en-GB"/>
        </w:rPr>
        <w:t xml:space="preserve">be considered </w:t>
      </w:r>
      <w:r w:rsidRPr="0080206E">
        <w:rPr>
          <w:rFonts w:ascii="Times New Roman" w:hAnsi="Times New Roman"/>
          <w:sz w:val="22"/>
          <w:lang w:val="en-GB"/>
        </w:rPr>
        <w:t>for part of the quantities required. If the tenderer is awarded more than one lot, a single contract may be concluded covering all those lots.</w:t>
      </w:r>
    </w:p>
    <w:p w14:paraId="0D604F86" w14:textId="77777777" w:rsidR="0047783A" w:rsidRPr="0080206E" w:rsidRDefault="0047783A" w:rsidP="00E82463">
      <w:pPr>
        <w:pStyle w:val="Heading2"/>
        <w:keepNext w:val="0"/>
        <w:ind w:left="567" w:hanging="567"/>
        <w:jc w:val="both"/>
        <w:rPr>
          <w:rFonts w:ascii="Times New Roman" w:hAnsi="Times New Roman"/>
          <w:sz w:val="22"/>
          <w:lang w:val="en-GB"/>
        </w:rPr>
      </w:pPr>
      <w:r w:rsidRPr="0080206E">
        <w:rPr>
          <w:rFonts w:ascii="Times New Roman" w:hAnsi="Times New Roman"/>
          <w:sz w:val="22"/>
          <w:lang w:val="en-GB"/>
        </w:rPr>
        <w:t>7.3</w:t>
      </w:r>
      <w:r w:rsidRPr="0080206E">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42D78845" w14:textId="77777777" w:rsidR="0047783A" w:rsidRPr="00E82463" w:rsidRDefault="0047783A" w:rsidP="00E82463">
      <w:pPr>
        <w:pStyle w:val="Heading2"/>
        <w:keepNext w:val="0"/>
        <w:ind w:left="567" w:hanging="567"/>
        <w:jc w:val="both"/>
        <w:rPr>
          <w:rFonts w:ascii="Times New Roman" w:hAnsi="Times New Roman"/>
          <w:lang w:val="en-GB"/>
        </w:rPr>
      </w:pPr>
      <w:r w:rsidRPr="0080206E">
        <w:rPr>
          <w:rFonts w:ascii="Times New Roman" w:hAnsi="Times New Roman"/>
          <w:sz w:val="22"/>
          <w:szCs w:val="22"/>
          <w:lang w:val="en-GB"/>
        </w:rPr>
        <w:t>7.4</w:t>
      </w:r>
      <w:r w:rsidRPr="0080206E">
        <w:rPr>
          <w:rFonts w:ascii="Times New Roman" w:hAnsi="Times New Roman"/>
          <w:sz w:val="22"/>
          <w:szCs w:val="22"/>
          <w:lang w:val="en-GB"/>
        </w:rPr>
        <w:tab/>
        <w:t xml:space="preserve">Contracts will be awarded lot by lot, but the </w:t>
      </w:r>
      <w:r w:rsidR="00715B35" w:rsidRPr="0080206E">
        <w:rPr>
          <w:rFonts w:ascii="Times New Roman" w:hAnsi="Times New Roman"/>
          <w:sz w:val="22"/>
          <w:szCs w:val="22"/>
          <w:lang w:val="en-GB"/>
        </w:rPr>
        <w:t>c</w:t>
      </w:r>
      <w:r w:rsidRPr="0080206E">
        <w:rPr>
          <w:rFonts w:ascii="Times New Roman" w:hAnsi="Times New Roman"/>
          <w:sz w:val="22"/>
          <w:szCs w:val="22"/>
          <w:lang w:val="en-GB"/>
        </w:rPr>
        <w:t xml:space="preserve">ontracting </w:t>
      </w:r>
      <w:r w:rsidR="00715B35" w:rsidRPr="0080206E">
        <w:rPr>
          <w:rFonts w:ascii="Times New Roman" w:hAnsi="Times New Roman"/>
          <w:sz w:val="22"/>
          <w:szCs w:val="22"/>
          <w:lang w:val="en-GB"/>
        </w:rPr>
        <w:t>a</w:t>
      </w:r>
      <w:r w:rsidRPr="0080206E">
        <w:rPr>
          <w:rFonts w:ascii="Times New Roman" w:hAnsi="Times New Roman"/>
          <w:sz w:val="22"/>
          <w:szCs w:val="22"/>
          <w:lang w:val="en-GB"/>
        </w:rPr>
        <w:t>uthority may select the most favourable overall solution after taking account of any discounts offered</w:t>
      </w:r>
      <w:r w:rsidRPr="0080206E">
        <w:rPr>
          <w:rFonts w:ascii="Times New Roman" w:hAnsi="Times New Roman"/>
          <w:lang w:val="en-GB"/>
        </w:rPr>
        <w:t>.</w:t>
      </w:r>
    </w:p>
    <w:p w14:paraId="61938892" w14:textId="47397F2B" w:rsidR="0047783A" w:rsidRPr="00D112C8" w:rsidRDefault="003A3DA6" w:rsidP="003A3DA6">
      <w:pPr>
        <w:pStyle w:val="Heading1"/>
        <w:rPr>
          <w:lang w:val="en-GB"/>
        </w:rPr>
      </w:pPr>
      <w:bookmarkStart w:id="12" w:name="_Toc42488077"/>
      <w:r w:rsidRPr="00D112C8">
        <w:rPr>
          <w:lang w:val="en-GB"/>
        </w:rPr>
        <w:t>8.</w:t>
      </w:r>
      <w:r w:rsidRPr="00D112C8">
        <w:rPr>
          <w:lang w:val="en-GB"/>
        </w:rPr>
        <w:tab/>
      </w:r>
      <w:r w:rsidR="0047783A" w:rsidRPr="00D112C8">
        <w:rPr>
          <w:lang w:val="en-GB"/>
        </w:rPr>
        <w:t>Period of validity</w:t>
      </w:r>
      <w:bookmarkEnd w:id="12"/>
    </w:p>
    <w:p w14:paraId="73EB2A25"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1FBCB6DE"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25C02C01"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864F588" w14:textId="018D5F21" w:rsidR="0047783A" w:rsidRPr="00D112C8" w:rsidRDefault="003A3DA6" w:rsidP="003A3DA6">
      <w:pPr>
        <w:pStyle w:val="Heading1"/>
        <w:rPr>
          <w:lang w:val="en-GB"/>
        </w:rPr>
      </w:pPr>
      <w:bookmarkStart w:id="13" w:name="_Toc42488078"/>
      <w:bookmarkStart w:id="14" w:name="_Ref500330462"/>
      <w:r w:rsidRPr="00D112C8">
        <w:rPr>
          <w:lang w:val="en-GB"/>
        </w:rPr>
        <w:t>9.</w:t>
      </w:r>
      <w:r w:rsidRPr="00D112C8">
        <w:rPr>
          <w:lang w:val="en-GB"/>
        </w:rPr>
        <w:tab/>
      </w:r>
      <w:r w:rsidR="0047783A" w:rsidRPr="00D112C8">
        <w:rPr>
          <w:lang w:val="en-GB"/>
        </w:rPr>
        <w:t xml:space="preserve">Language of </w:t>
      </w:r>
      <w:bookmarkEnd w:id="13"/>
      <w:r w:rsidR="009A3A53" w:rsidRPr="00D112C8">
        <w:rPr>
          <w:lang w:val="en-GB"/>
        </w:rPr>
        <w:t>tenders</w:t>
      </w:r>
    </w:p>
    <w:bookmarkEnd w:id="14"/>
    <w:p w14:paraId="342C541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23A2256F"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1E82E692" w14:textId="7D1377EC" w:rsidR="0047783A" w:rsidRPr="00D112C8" w:rsidRDefault="003A3DA6" w:rsidP="003A3DA6">
      <w:pPr>
        <w:pStyle w:val="Heading1"/>
        <w:rPr>
          <w:lang w:val="en-GB"/>
        </w:rPr>
      </w:pPr>
      <w:bookmarkStart w:id="15" w:name="_Toc42488079"/>
      <w:r w:rsidRPr="00D112C8">
        <w:rPr>
          <w:lang w:val="en-GB"/>
        </w:rPr>
        <w:t>10.</w:t>
      </w:r>
      <w:r w:rsidRPr="00D112C8">
        <w:rPr>
          <w:lang w:val="en-GB"/>
        </w:rPr>
        <w:tab/>
      </w:r>
      <w:r w:rsidR="0047783A" w:rsidRPr="00D112C8">
        <w:rPr>
          <w:lang w:val="en-GB"/>
        </w:rPr>
        <w:t>Submission of tenders</w:t>
      </w:r>
      <w:bookmarkEnd w:id="15"/>
    </w:p>
    <w:p w14:paraId="71665CA2" w14:textId="375790F8" w:rsidR="005F4087" w:rsidRPr="00B5376B" w:rsidRDefault="0047783A" w:rsidP="00B5376B">
      <w:pPr>
        <w:pStyle w:val="Heading2"/>
        <w:keepNext w:val="0"/>
        <w:ind w:left="567" w:hanging="567"/>
        <w:jc w:val="both"/>
        <w:rPr>
          <w:rFonts w:ascii="Times New Roman" w:hAnsi="Times New Roman"/>
          <w:sz w:val="22"/>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p w14:paraId="098CF97A" w14:textId="77777777" w:rsidR="005F4087" w:rsidRPr="00B5376B" w:rsidRDefault="005F4087" w:rsidP="00B5376B">
      <w:pPr>
        <w:pStyle w:val="Heading2"/>
        <w:keepNext w:val="0"/>
        <w:ind w:left="567" w:hanging="567"/>
        <w:jc w:val="both"/>
        <w:rPr>
          <w:rFonts w:ascii="Times New Roman" w:hAnsi="Times New Roman"/>
          <w:sz w:val="22"/>
          <w:lang w:val="en-GB"/>
        </w:rPr>
      </w:pPr>
    </w:p>
    <w:p w14:paraId="4FDA5E79" w14:textId="6E7E97A8" w:rsidR="0076578F" w:rsidRPr="00B5376B" w:rsidRDefault="0076578F" w:rsidP="00B5376B">
      <w:pPr>
        <w:pStyle w:val="Heading2"/>
        <w:keepNext w:val="0"/>
        <w:spacing w:before="0" w:after="0"/>
        <w:ind w:left="1736" w:firstLine="153"/>
        <w:jc w:val="both"/>
        <w:rPr>
          <w:rFonts w:ascii="Times New Roman" w:hAnsi="Times New Roman"/>
          <w:color w:val="010302"/>
          <w:sz w:val="22"/>
          <w:szCs w:val="22"/>
          <w:lang w:val="en-GB"/>
        </w:rPr>
      </w:pPr>
      <w:r w:rsidRPr="005F4087">
        <w:rPr>
          <w:rFonts w:ascii="Times New Roman" w:hAnsi="Times New Roman"/>
          <w:b/>
          <w:bCs/>
          <w:color w:val="000000"/>
          <w:sz w:val="22"/>
          <w:szCs w:val="22"/>
          <w:lang w:val="en-GB"/>
        </w:rPr>
        <w:t xml:space="preserve">Office </w:t>
      </w:r>
      <w:r w:rsidRPr="005F4087">
        <w:rPr>
          <w:rFonts w:ascii="Times New Roman" w:hAnsi="Times New Roman"/>
          <w:b/>
          <w:bCs/>
          <w:color w:val="000000"/>
          <w:spacing w:val="-2"/>
          <w:sz w:val="22"/>
          <w:szCs w:val="22"/>
          <w:lang w:val="en-GB"/>
        </w:rPr>
        <w:t>o</w:t>
      </w:r>
      <w:r w:rsidRPr="005F4087">
        <w:rPr>
          <w:rFonts w:ascii="Times New Roman" w:hAnsi="Times New Roman"/>
          <w:b/>
          <w:bCs/>
          <w:color w:val="000000"/>
          <w:sz w:val="22"/>
          <w:szCs w:val="22"/>
          <w:lang w:val="en-GB"/>
        </w:rPr>
        <w:t>f t</w:t>
      </w:r>
      <w:r w:rsidRPr="005F4087">
        <w:rPr>
          <w:rFonts w:ascii="Times New Roman" w:hAnsi="Times New Roman"/>
          <w:b/>
          <w:bCs/>
          <w:color w:val="000000"/>
          <w:spacing w:val="-2"/>
          <w:sz w:val="22"/>
          <w:szCs w:val="22"/>
          <w:lang w:val="en-GB"/>
        </w:rPr>
        <w:t>h</w:t>
      </w:r>
      <w:r w:rsidRPr="005F4087">
        <w:rPr>
          <w:rFonts w:ascii="Times New Roman" w:hAnsi="Times New Roman"/>
          <w:b/>
          <w:bCs/>
          <w:color w:val="000000"/>
          <w:sz w:val="22"/>
          <w:szCs w:val="22"/>
          <w:lang w:val="en-GB"/>
        </w:rPr>
        <w:t>e Natio</w:t>
      </w:r>
      <w:r w:rsidRPr="005F4087">
        <w:rPr>
          <w:rFonts w:ascii="Times New Roman" w:hAnsi="Times New Roman"/>
          <w:b/>
          <w:bCs/>
          <w:color w:val="000000"/>
          <w:spacing w:val="-2"/>
          <w:sz w:val="22"/>
          <w:szCs w:val="22"/>
          <w:lang w:val="en-GB"/>
        </w:rPr>
        <w:t>n</w:t>
      </w:r>
      <w:r w:rsidRPr="005F4087">
        <w:rPr>
          <w:rFonts w:ascii="Times New Roman" w:hAnsi="Times New Roman"/>
          <w:b/>
          <w:bCs/>
          <w:color w:val="000000"/>
          <w:sz w:val="22"/>
          <w:szCs w:val="22"/>
          <w:lang w:val="en-GB"/>
        </w:rPr>
        <w:t>al A</w:t>
      </w:r>
      <w:r w:rsidRPr="005F4087">
        <w:rPr>
          <w:rFonts w:ascii="Times New Roman" w:hAnsi="Times New Roman"/>
          <w:b/>
          <w:bCs/>
          <w:color w:val="000000"/>
          <w:spacing w:val="-5"/>
          <w:sz w:val="22"/>
          <w:szCs w:val="22"/>
          <w:lang w:val="en-GB"/>
        </w:rPr>
        <w:t>u</w:t>
      </w:r>
      <w:r w:rsidRPr="005F4087">
        <w:rPr>
          <w:rFonts w:ascii="Times New Roman" w:hAnsi="Times New Roman"/>
          <w:b/>
          <w:bCs/>
          <w:color w:val="000000"/>
          <w:sz w:val="22"/>
          <w:szCs w:val="22"/>
          <w:lang w:val="en-GB"/>
        </w:rPr>
        <w:t>th</w:t>
      </w:r>
      <w:r w:rsidRPr="005F4087">
        <w:rPr>
          <w:rFonts w:ascii="Times New Roman" w:hAnsi="Times New Roman"/>
          <w:b/>
          <w:bCs/>
          <w:color w:val="000000"/>
          <w:spacing w:val="-2"/>
          <w:sz w:val="22"/>
          <w:szCs w:val="22"/>
          <w:lang w:val="en-GB"/>
        </w:rPr>
        <w:t>o</w:t>
      </w:r>
      <w:r w:rsidRPr="005F4087">
        <w:rPr>
          <w:rFonts w:ascii="Times New Roman" w:hAnsi="Times New Roman"/>
          <w:b/>
          <w:bCs/>
          <w:color w:val="000000"/>
          <w:sz w:val="22"/>
          <w:szCs w:val="22"/>
          <w:lang w:val="en-GB"/>
        </w:rPr>
        <w:t>rizin</w:t>
      </w:r>
      <w:r w:rsidRPr="005F4087">
        <w:rPr>
          <w:rFonts w:ascii="Times New Roman" w:hAnsi="Times New Roman"/>
          <w:b/>
          <w:bCs/>
          <w:color w:val="000000"/>
          <w:spacing w:val="-2"/>
          <w:sz w:val="22"/>
          <w:szCs w:val="22"/>
          <w:lang w:val="en-GB"/>
        </w:rPr>
        <w:t>g</w:t>
      </w:r>
      <w:r w:rsidRPr="005F4087">
        <w:rPr>
          <w:rFonts w:ascii="Times New Roman" w:hAnsi="Times New Roman"/>
          <w:b/>
          <w:bCs/>
          <w:color w:val="000000"/>
          <w:sz w:val="22"/>
          <w:szCs w:val="22"/>
          <w:lang w:val="en-GB"/>
        </w:rPr>
        <w:t xml:space="preserve"> Offi</w:t>
      </w:r>
      <w:r w:rsidRPr="005F4087">
        <w:rPr>
          <w:rFonts w:ascii="Times New Roman" w:hAnsi="Times New Roman"/>
          <w:b/>
          <w:bCs/>
          <w:color w:val="000000"/>
          <w:spacing w:val="-4"/>
          <w:sz w:val="22"/>
          <w:szCs w:val="22"/>
          <w:lang w:val="en-GB"/>
        </w:rPr>
        <w:t>c</w:t>
      </w:r>
      <w:r w:rsidRPr="005F4087">
        <w:rPr>
          <w:rFonts w:ascii="Times New Roman" w:hAnsi="Times New Roman"/>
          <w:b/>
          <w:bCs/>
          <w:color w:val="000000"/>
          <w:sz w:val="22"/>
          <w:szCs w:val="22"/>
          <w:lang w:val="en-GB"/>
        </w:rPr>
        <w:t>er</w:t>
      </w:r>
      <w:r w:rsidRPr="005F4087">
        <w:rPr>
          <w:rFonts w:ascii="Times New Roman" w:hAnsi="Times New Roman"/>
          <w:b/>
          <w:bCs/>
          <w:color w:val="000000"/>
          <w:spacing w:val="-2"/>
          <w:sz w:val="22"/>
          <w:szCs w:val="22"/>
          <w:lang w:val="en-GB"/>
        </w:rPr>
        <w:t>,</w:t>
      </w:r>
      <w:r w:rsidRPr="005F4087">
        <w:rPr>
          <w:rFonts w:ascii="Times New Roman" w:hAnsi="Times New Roman"/>
          <w:b/>
          <w:bCs/>
          <w:color w:val="000000"/>
          <w:sz w:val="22"/>
          <w:szCs w:val="22"/>
          <w:lang w:val="en-GB"/>
        </w:rPr>
        <w:t xml:space="preserve"> </w:t>
      </w:r>
      <w:r w:rsidRPr="005F4087">
        <w:rPr>
          <w:rFonts w:ascii="Times New Roman" w:hAnsi="Times New Roman"/>
          <w:b/>
          <w:bCs/>
          <w:color w:val="000000"/>
          <w:spacing w:val="-2"/>
          <w:sz w:val="22"/>
          <w:szCs w:val="22"/>
          <w:lang w:val="en-GB"/>
        </w:rPr>
        <w:t xml:space="preserve"> </w:t>
      </w:r>
      <w:r w:rsidRPr="005F4087">
        <w:rPr>
          <w:rFonts w:ascii="Times New Roman" w:hAnsi="Times New Roman"/>
          <w:b/>
          <w:bCs/>
          <w:color w:val="010302"/>
          <w:sz w:val="22"/>
          <w:szCs w:val="22"/>
          <w:lang w:val="en-GB"/>
        </w:rPr>
        <w:t xml:space="preserve">  </w:t>
      </w:r>
    </w:p>
    <w:p w14:paraId="07671B95" w14:textId="77777777" w:rsidR="0076578F" w:rsidRPr="0076578F" w:rsidRDefault="0076578F" w:rsidP="00B5376B">
      <w:pPr>
        <w:spacing w:before="0" w:after="0"/>
        <w:ind w:left="1889"/>
        <w:contextualSpacing/>
        <w:rPr>
          <w:rFonts w:ascii="Times New Roman" w:hAnsi="Times New Roman"/>
          <w:color w:val="010302"/>
          <w:sz w:val="22"/>
          <w:szCs w:val="22"/>
        </w:rPr>
      </w:pPr>
      <w:r w:rsidRPr="0076578F">
        <w:rPr>
          <w:rFonts w:ascii="Times New Roman" w:hAnsi="Times New Roman"/>
          <w:b/>
          <w:bCs/>
          <w:color w:val="000000"/>
          <w:sz w:val="22"/>
          <w:szCs w:val="22"/>
        </w:rPr>
        <w:t>Mi</w:t>
      </w:r>
      <w:r w:rsidRPr="0076578F">
        <w:rPr>
          <w:rFonts w:ascii="Times New Roman" w:hAnsi="Times New Roman"/>
          <w:b/>
          <w:bCs/>
          <w:color w:val="000000"/>
          <w:spacing w:val="-2"/>
          <w:sz w:val="22"/>
          <w:szCs w:val="22"/>
        </w:rPr>
        <w:t>n</w:t>
      </w:r>
      <w:r w:rsidRPr="0076578F">
        <w:rPr>
          <w:rFonts w:ascii="Times New Roman" w:hAnsi="Times New Roman"/>
          <w:b/>
          <w:bCs/>
          <w:color w:val="000000"/>
          <w:sz w:val="22"/>
          <w:szCs w:val="22"/>
        </w:rPr>
        <w:t>istr</w:t>
      </w:r>
      <w:r w:rsidRPr="0076578F">
        <w:rPr>
          <w:rFonts w:ascii="Times New Roman" w:hAnsi="Times New Roman"/>
          <w:b/>
          <w:bCs/>
          <w:color w:val="000000"/>
          <w:spacing w:val="-2"/>
          <w:sz w:val="22"/>
          <w:szCs w:val="22"/>
        </w:rPr>
        <w:t>y</w:t>
      </w:r>
      <w:r w:rsidRPr="0076578F">
        <w:rPr>
          <w:rFonts w:ascii="Times New Roman" w:hAnsi="Times New Roman"/>
          <w:b/>
          <w:bCs/>
          <w:color w:val="000000"/>
          <w:sz w:val="22"/>
          <w:szCs w:val="22"/>
        </w:rPr>
        <w:t xml:space="preserve"> of </w:t>
      </w:r>
      <w:r w:rsidRPr="0076578F">
        <w:rPr>
          <w:rFonts w:ascii="Times New Roman" w:hAnsi="Times New Roman"/>
          <w:b/>
          <w:bCs/>
          <w:color w:val="000000"/>
          <w:spacing w:val="-3"/>
          <w:sz w:val="22"/>
          <w:szCs w:val="22"/>
        </w:rPr>
        <w:t>F</w:t>
      </w:r>
      <w:r w:rsidRPr="0076578F">
        <w:rPr>
          <w:rFonts w:ascii="Times New Roman" w:hAnsi="Times New Roman"/>
          <w:b/>
          <w:bCs/>
          <w:color w:val="000000"/>
          <w:sz w:val="22"/>
          <w:szCs w:val="22"/>
        </w:rPr>
        <w:t>inan</w:t>
      </w:r>
      <w:r w:rsidRPr="0076578F">
        <w:rPr>
          <w:rFonts w:ascii="Times New Roman" w:hAnsi="Times New Roman"/>
          <w:b/>
          <w:bCs/>
          <w:color w:val="000000"/>
          <w:spacing w:val="-2"/>
          <w:sz w:val="22"/>
          <w:szCs w:val="22"/>
        </w:rPr>
        <w:t>ce</w:t>
      </w:r>
      <w:r w:rsidRPr="0076578F">
        <w:rPr>
          <w:rFonts w:ascii="Times New Roman" w:hAnsi="Times New Roman"/>
          <w:b/>
          <w:bCs/>
          <w:color w:val="000000"/>
          <w:sz w:val="22"/>
          <w:szCs w:val="22"/>
        </w:rPr>
        <w:t xml:space="preserve"> </w:t>
      </w:r>
      <w:r w:rsidRPr="0076578F">
        <w:rPr>
          <w:rFonts w:ascii="Times New Roman" w:hAnsi="Times New Roman"/>
          <w:b/>
          <w:bCs/>
          <w:color w:val="000000"/>
          <w:spacing w:val="-2"/>
          <w:sz w:val="22"/>
          <w:szCs w:val="22"/>
        </w:rPr>
        <w:t xml:space="preserve"> </w:t>
      </w:r>
      <w:r w:rsidRPr="0076578F">
        <w:rPr>
          <w:rFonts w:ascii="Times New Roman" w:hAnsi="Times New Roman"/>
          <w:b/>
          <w:bCs/>
          <w:color w:val="010302"/>
          <w:sz w:val="22"/>
          <w:szCs w:val="22"/>
        </w:rPr>
        <w:t xml:space="preserve">  </w:t>
      </w:r>
    </w:p>
    <w:p w14:paraId="1999CB85" w14:textId="77777777" w:rsidR="0076578F" w:rsidRPr="0076578F" w:rsidRDefault="0076578F" w:rsidP="0076578F">
      <w:pPr>
        <w:ind w:left="1889"/>
        <w:contextualSpacing/>
        <w:rPr>
          <w:rFonts w:ascii="Times New Roman" w:hAnsi="Times New Roman"/>
          <w:color w:val="010302"/>
          <w:sz w:val="22"/>
          <w:szCs w:val="22"/>
        </w:rPr>
      </w:pPr>
      <w:r w:rsidRPr="0076578F">
        <w:rPr>
          <w:rFonts w:ascii="Times New Roman" w:hAnsi="Times New Roman"/>
          <w:b/>
          <w:bCs/>
          <w:color w:val="000000"/>
          <w:sz w:val="22"/>
          <w:szCs w:val="22"/>
        </w:rPr>
        <w:t>P.O. Box MB 4</w:t>
      </w:r>
      <w:r w:rsidRPr="0076578F">
        <w:rPr>
          <w:rFonts w:ascii="Times New Roman" w:hAnsi="Times New Roman"/>
          <w:b/>
          <w:bCs/>
          <w:color w:val="000000"/>
          <w:spacing w:val="-2"/>
          <w:sz w:val="22"/>
          <w:szCs w:val="22"/>
        </w:rPr>
        <w:t>0</w:t>
      </w:r>
      <w:r w:rsidRPr="0076578F">
        <w:rPr>
          <w:rFonts w:ascii="Times New Roman" w:hAnsi="Times New Roman"/>
          <w:b/>
          <w:bCs/>
          <w:color w:val="000000"/>
          <w:sz w:val="22"/>
          <w:szCs w:val="22"/>
        </w:rPr>
        <w:t xml:space="preserve"> </w:t>
      </w:r>
      <w:r w:rsidRPr="0076578F">
        <w:rPr>
          <w:rFonts w:ascii="Times New Roman" w:hAnsi="Times New Roman"/>
          <w:b/>
          <w:bCs/>
          <w:color w:val="000000"/>
          <w:spacing w:val="-2"/>
          <w:sz w:val="22"/>
          <w:szCs w:val="22"/>
        </w:rPr>
        <w:t xml:space="preserve"> </w:t>
      </w:r>
      <w:r w:rsidRPr="0076578F">
        <w:rPr>
          <w:rFonts w:ascii="Times New Roman" w:hAnsi="Times New Roman"/>
          <w:b/>
          <w:bCs/>
          <w:color w:val="010302"/>
          <w:sz w:val="22"/>
          <w:szCs w:val="22"/>
        </w:rPr>
        <w:t xml:space="preserve">  </w:t>
      </w:r>
    </w:p>
    <w:p w14:paraId="3C215D1F" w14:textId="77777777" w:rsidR="0076578F" w:rsidRPr="0076578F" w:rsidRDefault="0076578F" w:rsidP="0076578F">
      <w:pPr>
        <w:ind w:left="1889"/>
        <w:contextualSpacing/>
        <w:rPr>
          <w:rFonts w:ascii="Times New Roman" w:hAnsi="Times New Roman"/>
          <w:color w:val="010302"/>
          <w:sz w:val="22"/>
          <w:szCs w:val="22"/>
        </w:rPr>
      </w:pPr>
      <w:r w:rsidRPr="0076578F">
        <w:rPr>
          <w:rFonts w:ascii="Times New Roman" w:hAnsi="Times New Roman"/>
          <w:b/>
          <w:bCs/>
          <w:color w:val="000000"/>
          <w:sz w:val="22"/>
          <w:szCs w:val="22"/>
        </w:rPr>
        <w:t xml:space="preserve">Accra </w:t>
      </w:r>
      <w:r w:rsidRPr="0076578F">
        <w:rPr>
          <w:rFonts w:ascii="Times New Roman" w:hAnsi="Times New Roman"/>
          <w:b/>
          <w:bCs/>
          <w:color w:val="000000"/>
          <w:spacing w:val="-2"/>
          <w:sz w:val="22"/>
          <w:szCs w:val="22"/>
        </w:rPr>
        <w:t>–</w:t>
      </w:r>
      <w:r w:rsidRPr="0076578F">
        <w:rPr>
          <w:rFonts w:ascii="Times New Roman" w:hAnsi="Times New Roman"/>
          <w:b/>
          <w:bCs/>
          <w:color w:val="000000"/>
          <w:sz w:val="22"/>
          <w:szCs w:val="22"/>
        </w:rPr>
        <w:t xml:space="preserve"> Ghan</w:t>
      </w:r>
      <w:r w:rsidRPr="0076578F">
        <w:rPr>
          <w:rFonts w:ascii="Times New Roman" w:hAnsi="Times New Roman"/>
          <w:b/>
          <w:bCs/>
          <w:color w:val="000000"/>
          <w:spacing w:val="-2"/>
          <w:sz w:val="22"/>
          <w:szCs w:val="22"/>
        </w:rPr>
        <w:t>a</w:t>
      </w:r>
      <w:r w:rsidRPr="0076578F">
        <w:rPr>
          <w:rFonts w:ascii="Times New Roman" w:hAnsi="Times New Roman"/>
          <w:b/>
          <w:bCs/>
          <w:color w:val="000000"/>
          <w:sz w:val="22"/>
          <w:szCs w:val="22"/>
        </w:rPr>
        <w:t xml:space="preserve"> </w:t>
      </w:r>
      <w:r w:rsidRPr="0076578F">
        <w:rPr>
          <w:rFonts w:ascii="Times New Roman" w:hAnsi="Times New Roman"/>
          <w:b/>
          <w:bCs/>
          <w:color w:val="000000"/>
          <w:spacing w:val="-2"/>
          <w:sz w:val="22"/>
          <w:szCs w:val="22"/>
        </w:rPr>
        <w:t xml:space="preserve"> </w:t>
      </w:r>
      <w:r w:rsidRPr="0076578F">
        <w:rPr>
          <w:rFonts w:ascii="Times New Roman" w:hAnsi="Times New Roman"/>
          <w:b/>
          <w:bCs/>
          <w:color w:val="010302"/>
          <w:sz w:val="22"/>
          <w:szCs w:val="22"/>
        </w:rPr>
        <w:t xml:space="preserve">  </w:t>
      </w:r>
    </w:p>
    <w:p w14:paraId="66FE43C1" w14:textId="77777777" w:rsidR="0076578F" w:rsidRPr="0076578F" w:rsidRDefault="0076578F" w:rsidP="0076578F">
      <w:pPr>
        <w:ind w:left="1889"/>
        <w:contextualSpacing/>
        <w:rPr>
          <w:rFonts w:ascii="Times New Roman" w:hAnsi="Times New Roman"/>
          <w:color w:val="010302"/>
          <w:sz w:val="22"/>
          <w:szCs w:val="22"/>
        </w:rPr>
      </w:pPr>
      <w:r w:rsidRPr="0076578F">
        <w:rPr>
          <w:rFonts w:ascii="Times New Roman" w:hAnsi="Times New Roman"/>
          <w:b/>
          <w:bCs/>
          <w:color w:val="000000"/>
          <w:sz w:val="22"/>
          <w:szCs w:val="22"/>
        </w:rPr>
        <w:t>Att</w:t>
      </w:r>
      <w:r w:rsidRPr="0076578F">
        <w:rPr>
          <w:rFonts w:ascii="Times New Roman" w:hAnsi="Times New Roman"/>
          <w:b/>
          <w:bCs/>
          <w:color w:val="000000"/>
          <w:spacing w:val="-2"/>
          <w:sz w:val="22"/>
          <w:szCs w:val="22"/>
        </w:rPr>
        <w:t>n</w:t>
      </w:r>
      <w:r w:rsidRPr="0076578F">
        <w:rPr>
          <w:rFonts w:ascii="Times New Roman" w:hAnsi="Times New Roman"/>
          <w:b/>
          <w:bCs/>
          <w:color w:val="000000"/>
          <w:sz w:val="22"/>
          <w:szCs w:val="22"/>
        </w:rPr>
        <w:t>:</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z w:val="22"/>
          <w:szCs w:val="22"/>
        </w:rPr>
        <w:t>Mr</w:t>
      </w:r>
      <w:r w:rsidRPr="0076578F">
        <w:rPr>
          <w:rFonts w:ascii="Times New Roman" w:hAnsi="Times New Roman"/>
          <w:b/>
          <w:bCs/>
          <w:color w:val="000000"/>
          <w:spacing w:val="-2"/>
          <w:sz w:val="22"/>
          <w:szCs w:val="22"/>
        </w:rPr>
        <w:t>.</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pacing w:val="-2"/>
          <w:sz w:val="22"/>
          <w:szCs w:val="22"/>
        </w:rPr>
        <w:t>E</w:t>
      </w:r>
      <w:r w:rsidRPr="0076578F">
        <w:rPr>
          <w:rFonts w:ascii="Times New Roman" w:hAnsi="Times New Roman"/>
          <w:b/>
          <w:bCs/>
          <w:color w:val="000000"/>
          <w:sz w:val="22"/>
          <w:szCs w:val="22"/>
        </w:rPr>
        <w:t>benezer</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z w:val="22"/>
          <w:szCs w:val="22"/>
        </w:rPr>
        <w:t>Nortey–</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z w:val="22"/>
          <w:szCs w:val="22"/>
        </w:rPr>
        <w:t>Head</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pacing w:val="-4"/>
          <w:sz w:val="22"/>
          <w:szCs w:val="22"/>
        </w:rPr>
        <w:t>o</w:t>
      </w:r>
      <w:r w:rsidRPr="0076578F">
        <w:rPr>
          <w:rFonts w:ascii="Times New Roman" w:hAnsi="Times New Roman"/>
          <w:b/>
          <w:bCs/>
          <w:color w:val="000000"/>
          <w:sz w:val="22"/>
          <w:szCs w:val="22"/>
        </w:rPr>
        <w:t>f</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z w:val="22"/>
          <w:szCs w:val="22"/>
        </w:rPr>
        <w:t>E</w:t>
      </w:r>
      <w:r w:rsidRPr="0076578F">
        <w:rPr>
          <w:rFonts w:ascii="Times New Roman" w:hAnsi="Times New Roman"/>
          <w:b/>
          <w:bCs/>
          <w:color w:val="000000"/>
          <w:spacing w:val="-5"/>
          <w:sz w:val="22"/>
          <w:szCs w:val="22"/>
        </w:rPr>
        <w:t>U</w:t>
      </w:r>
      <w:r w:rsidRPr="0076578F">
        <w:rPr>
          <w:rFonts w:ascii="Times New Roman" w:hAnsi="Times New Roman"/>
          <w:b/>
          <w:bCs/>
          <w:color w:val="000000"/>
          <w:sz w:val="22"/>
          <w:szCs w:val="22"/>
        </w:rPr>
        <w:t>/Eur</w:t>
      </w:r>
      <w:r w:rsidRPr="0076578F">
        <w:rPr>
          <w:rFonts w:ascii="Times New Roman" w:hAnsi="Times New Roman"/>
          <w:b/>
          <w:bCs/>
          <w:color w:val="000000"/>
          <w:spacing w:val="-2"/>
          <w:sz w:val="22"/>
          <w:szCs w:val="22"/>
        </w:rPr>
        <w:t>o</w:t>
      </w:r>
      <w:r w:rsidRPr="0076578F">
        <w:rPr>
          <w:rFonts w:ascii="Times New Roman" w:hAnsi="Times New Roman"/>
          <w:b/>
          <w:bCs/>
          <w:color w:val="000000"/>
          <w:sz w:val="22"/>
          <w:szCs w:val="22"/>
        </w:rPr>
        <w:t>pe/</w:t>
      </w:r>
      <w:r w:rsidRPr="0076578F">
        <w:rPr>
          <w:rFonts w:ascii="Times New Roman" w:hAnsi="Times New Roman"/>
          <w:b/>
          <w:bCs/>
          <w:color w:val="000000"/>
          <w:spacing w:val="-3"/>
          <w:sz w:val="22"/>
          <w:szCs w:val="22"/>
        </w:rPr>
        <w:t>A</w:t>
      </w:r>
      <w:r w:rsidRPr="0076578F">
        <w:rPr>
          <w:rFonts w:ascii="Times New Roman" w:hAnsi="Times New Roman"/>
          <w:b/>
          <w:bCs/>
          <w:color w:val="000000"/>
          <w:sz w:val="22"/>
          <w:szCs w:val="22"/>
        </w:rPr>
        <w:t>mericas</w:t>
      </w:r>
      <w:r w:rsidRPr="0076578F">
        <w:rPr>
          <w:rFonts w:ascii="Times New Roman" w:hAnsi="Times New Roman"/>
          <w:b/>
          <w:bCs/>
          <w:color w:val="000000"/>
          <w:spacing w:val="31"/>
          <w:sz w:val="22"/>
          <w:szCs w:val="22"/>
        </w:rPr>
        <w:t xml:space="preserve"> </w:t>
      </w:r>
      <w:r w:rsidRPr="0076578F">
        <w:rPr>
          <w:rFonts w:ascii="Times New Roman" w:hAnsi="Times New Roman"/>
          <w:b/>
          <w:bCs/>
          <w:color w:val="000000"/>
          <w:sz w:val="22"/>
          <w:szCs w:val="22"/>
        </w:rPr>
        <w:t>Unit/R</w:t>
      </w:r>
      <w:r w:rsidRPr="0076578F">
        <w:rPr>
          <w:rFonts w:ascii="Times New Roman" w:hAnsi="Times New Roman"/>
          <w:b/>
          <w:bCs/>
          <w:color w:val="000000"/>
          <w:spacing w:val="-2"/>
          <w:sz w:val="22"/>
          <w:szCs w:val="22"/>
        </w:rPr>
        <w:t>o</w:t>
      </w:r>
      <w:r w:rsidRPr="0076578F">
        <w:rPr>
          <w:rFonts w:ascii="Times New Roman" w:hAnsi="Times New Roman"/>
          <w:b/>
          <w:bCs/>
          <w:color w:val="000000"/>
          <w:sz w:val="22"/>
          <w:szCs w:val="22"/>
        </w:rPr>
        <w:t xml:space="preserve">om  </w:t>
      </w:r>
    </w:p>
    <w:p w14:paraId="437A269E" w14:textId="77777777" w:rsidR="0076578F" w:rsidRPr="0076578F" w:rsidRDefault="0076578F" w:rsidP="0076578F">
      <w:pPr>
        <w:tabs>
          <w:tab w:val="left" w:pos="1901"/>
        </w:tabs>
        <w:ind w:left="1182"/>
        <w:contextualSpacing/>
        <w:rPr>
          <w:rFonts w:ascii="Times New Roman" w:hAnsi="Times New Roman"/>
          <w:color w:val="010302"/>
          <w:sz w:val="22"/>
          <w:szCs w:val="22"/>
        </w:rPr>
      </w:pPr>
      <w:r w:rsidRPr="0076578F">
        <w:rPr>
          <w:rFonts w:ascii="Times New Roman" w:hAnsi="Times New Roman"/>
          <w:b/>
          <w:bCs/>
          <w:color w:val="000000"/>
          <w:sz w:val="22"/>
          <w:szCs w:val="22"/>
        </w:rPr>
        <w:t xml:space="preserve"> </w:t>
      </w:r>
      <w:r w:rsidRPr="0076578F">
        <w:rPr>
          <w:rFonts w:ascii="Times New Roman" w:hAnsi="Times New Roman"/>
          <w:b/>
          <w:bCs/>
          <w:color w:val="000000"/>
          <w:sz w:val="22"/>
          <w:szCs w:val="22"/>
        </w:rPr>
        <w:tab/>
        <w:t xml:space="preserve">G13/Annex A </w:t>
      </w:r>
      <w:r w:rsidRPr="0076578F">
        <w:rPr>
          <w:rFonts w:ascii="Times New Roman" w:hAnsi="Times New Roman"/>
          <w:b/>
          <w:bCs/>
          <w:color w:val="000000"/>
          <w:spacing w:val="-2"/>
          <w:sz w:val="22"/>
          <w:szCs w:val="22"/>
        </w:rPr>
        <w:t xml:space="preserve"> </w:t>
      </w:r>
      <w:r w:rsidRPr="0076578F">
        <w:rPr>
          <w:rFonts w:ascii="Times New Roman" w:hAnsi="Times New Roman"/>
          <w:b/>
          <w:bCs/>
          <w:color w:val="000000"/>
          <w:sz w:val="22"/>
          <w:szCs w:val="22"/>
        </w:rPr>
        <w:t xml:space="preserve">  </w:t>
      </w:r>
    </w:p>
    <w:p w14:paraId="40285DA1" w14:textId="77777777" w:rsidR="0076578F" w:rsidRPr="0076578F" w:rsidRDefault="0076578F" w:rsidP="0076578F"/>
    <w:bookmarkEnd w:id="16"/>
    <w:p w14:paraId="679CC858" w14:textId="77777777" w:rsidR="0047783A" w:rsidRPr="00E82463" w:rsidRDefault="0047783A" w:rsidP="000D1B17">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04BED687" w14:textId="77777777" w:rsidR="0076578F" w:rsidRPr="0076578F" w:rsidRDefault="0076578F" w:rsidP="0076578F">
      <w:pPr>
        <w:spacing w:before="80"/>
        <w:ind w:left="1901"/>
        <w:contextualSpacing/>
        <w:rPr>
          <w:rFonts w:ascii="Times New Roman" w:hAnsi="Times New Roman"/>
          <w:color w:val="010302"/>
          <w:sz w:val="22"/>
          <w:szCs w:val="22"/>
        </w:rPr>
      </w:pPr>
      <w:r w:rsidRPr="0076578F">
        <w:rPr>
          <w:rFonts w:ascii="Times New Roman" w:hAnsi="Times New Roman"/>
          <w:b/>
          <w:bCs/>
          <w:color w:val="000000"/>
          <w:sz w:val="22"/>
          <w:szCs w:val="22"/>
        </w:rPr>
        <w:t xml:space="preserve">Office </w:t>
      </w:r>
      <w:r w:rsidRPr="0076578F">
        <w:rPr>
          <w:rFonts w:ascii="Times New Roman" w:hAnsi="Times New Roman"/>
          <w:b/>
          <w:bCs/>
          <w:color w:val="000000"/>
          <w:spacing w:val="-2"/>
          <w:sz w:val="22"/>
          <w:szCs w:val="22"/>
        </w:rPr>
        <w:t>o</w:t>
      </w:r>
      <w:r w:rsidRPr="0076578F">
        <w:rPr>
          <w:rFonts w:ascii="Times New Roman" w:hAnsi="Times New Roman"/>
          <w:b/>
          <w:bCs/>
          <w:color w:val="000000"/>
          <w:sz w:val="22"/>
          <w:szCs w:val="22"/>
        </w:rPr>
        <w:t>f t</w:t>
      </w:r>
      <w:r w:rsidRPr="0076578F">
        <w:rPr>
          <w:rFonts w:ascii="Times New Roman" w:hAnsi="Times New Roman"/>
          <w:b/>
          <w:bCs/>
          <w:color w:val="000000"/>
          <w:spacing w:val="-2"/>
          <w:sz w:val="22"/>
          <w:szCs w:val="22"/>
        </w:rPr>
        <w:t>h</w:t>
      </w:r>
      <w:r w:rsidRPr="0076578F">
        <w:rPr>
          <w:rFonts w:ascii="Times New Roman" w:hAnsi="Times New Roman"/>
          <w:b/>
          <w:bCs/>
          <w:color w:val="000000"/>
          <w:sz w:val="22"/>
          <w:szCs w:val="22"/>
        </w:rPr>
        <w:t>e Natio</w:t>
      </w:r>
      <w:r w:rsidRPr="0076578F">
        <w:rPr>
          <w:rFonts w:ascii="Times New Roman" w:hAnsi="Times New Roman"/>
          <w:b/>
          <w:bCs/>
          <w:color w:val="000000"/>
          <w:spacing w:val="-2"/>
          <w:sz w:val="22"/>
          <w:szCs w:val="22"/>
        </w:rPr>
        <w:t>n</w:t>
      </w:r>
      <w:r w:rsidRPr="0076578F">
        <w:rPr>
          <w:rFonts w:ascii="Times New Roman" w:hAnsi="Times New Roman"/>
          <w:b/>
          <w:bCs/>
          <w:color w:val="000000"/>
          <w:sz w:val="22"/>
          <w:szCs w:val="22"/>
        </w:rPr>
        <w:t>al A</w:t>
      </w:r>
      <w:r w:rsidRPr="0076578F">
        <w:rPr>
          <w:rFonts w:ascii="Times New Roman" w:hAnsi="Times New Roman"/>
          <w:b/>
          <w:bCs/>
          <w:color w:val="000000"/>
          <w:spacing w:val="-5"/>
          <w:sz w:val="22"/>
          <w:szCs w:val="22"/>
        </w:rPr>
        <w:t>u</w:t>
      </w:r>
      <w:r w:rsidRPr="0076578F">
        <w:rPr>
          <w:rFonts w:ascii="Times New Roman" w:hAnsi="Times New Roman"/>
          <w:b/>
          <w:bCs/>
          <w:color w:val="000000"/>
          <w:sz w:val="22"/>
          <w:szCs w:val="22"/>
        </w:rPr>
        <w:t>th</w:t>
      </w:r>
      <w:r w:rsidRPr="0076578F">
        <w:rPr>
          <w:rFonts w:ascii="Times New Roman" w:hAnsi="Times New Roman"/>
          <w:b/>
          <w:bCs/>
          <w:color w:val="000000"/>
          <w:spacing w:val="-2"/>
          <w:sz w:val="22"/>
          <w:szCs w:val="22"/>
        </w:rPr>
        <w:t>o</w:t>
      </w:r>
      <w:r w:rsidRPr="0076578F">
        <w:rPr>
          <w:rFonts w:ascii="Times New Roman" w:hAnsi="Times New Roman"/>
          <w:b/>
          <w:bCs/>
          <w:color w:val="000000"/>
          <w:sz w:val="22"/>
          <w:szCs w:val="22"/>
        </w:rPr>
        <w:t>rizin</w:t>
      </w:r>
      <w:r w:rsidRPr="0076578F">
        <w:rPr>
          <w:rFonts w:ascii="Times New Roman" w:hAnsi="Times New Roman"/>
          <w:b/>
          <w:bCs/>
          <w:color w:val="000000"/>
          <w:spacing w:val="-2"/>
          <w:sz w:val="22"/>
          <w:szCs w:val="22"/>
        </w:rPr>
        <w:t>g</w:t>
      </w:r>
      <w:r w:rsidRPr="0076578F">
        <w:rPr>
          <w:rFonts w:ascii="Times New Roman" w:hAnsi="Times New Roman"/>
          <w:b/>
          <w:bCs/>
          <w:color w:val="000000"/>
          <w:sz w:val="22"/>
          <w:szCs w:val="22"/>
        </w:rPr>
        <w:t xml:space="preserve"> Offi</w:t>
      </w:r>
      <w:r w:rsidRPr="0076578F">
        <w:rPr>
          <w:rFonts w:ascii="Times New Roman" w:hAnsi="Times New Roman"/>
          <w:b/>
          <w:bCs/>
          <w:color w:val="000000"/>
          <w:spacing w:val="-4"/>
          <w:sz w:val="22"/>
          <w:szCs w:val="22"/>
        </w:rPr>
        <w:t>c</w:t>
      </w:r>
      <w:r w:rsidRPr="0076578F">
        <w:rPr>
          <w:rFonts w:ascii="Times New Roman" w:hAnsi="Times New Roman"/>
          <w:b/>
          <w:bCs/>
          <w:color w:val="000000"/>
          <w:sz w:val="22"/>
          <w:szCs w:val="22"/>
        </w:rPr>
        <w:t>er</w:t>
      </w:r>
      <w:r w:rsidRPr="0076578F">
        <w:rPr>
          <w:rFonts w:ascii="Times New Roman" w:hAnsi="Times New Roman"/>
          <w:b/>
          <w:bCs/>
          <w:color w:val="000000"/>
          <w:spacing w:val="-2"/>
          <w:sz w:val="22"/>
          <w:szCs w:val="22"/>
        </w:rPr>
        <w:t>,</w:t>
      </w:r>
      <w:r w:rsidRPr="0076578F">
        <w:rPr>
          <w:rFonts w:ascii="Times New Roman" w:hAnsi="Times New Roman"/>
          <w:b/>
          <w:bCs/>
          <w:color w:val="000000"/>
          <w:sz w:val="22"/>
          <w:szCs w:val="22"/>
        </w:rPr>
        <w:t xml:space="preserve"> </w:t>
      </w:r>
      <w:r w:rsidRPr="0076578F">
        <w:rPr>
          <w:rFonts w:ascii="Times New Roman" w:hAnsi="Times New Roman"/>
          <w:b/>
          <w:bCs/>
          <w:color w:val="000000"/>
          <w:spacing w:val="-2"/>
          <w:sz w:val="22"/>
          <w:szCs w:val="22"/>
        </w:rPr>
        <w:t xml:space="preserve"> </w:t>
      </w:r>
      <w:r w:rsidRPr="0076578F">
        <w:rPr>
          <w:rFonts w:ascii="Times New Roman" w:hAnsi="Times New Roman"/>
          <w:b/>
          <w:bCs/>
          <w:color w:val="010302"/>
          <w:sz w:val="22"/>
          <w:szCs w:val="22"/>
        </w:rPr>
        <w:t xml:space="preserve">  </w:t>
      </w:r>
    </w:p>
    <w:p w14:paraId="2838A481" w14:textId="77777777" w:rsidR="0076578F" w:rsidRPr="0076578F" w:rsidRDefault="0076578F" w:rsidP="0076578F">
      <w:pPr>
        <w:ind w:left="1889"/>
        <w:contextualSpacing/>
        <w:rPr>
          <w:rFonts w:ascii="Times New Roman" w:hAnsi="Times New Roman"/>
          <w:color w:val="010302"/>
          <w:sz w:val="22"/>
          <w:szCs w:val="22"/>
        </w:rPr>
      </w:pPr>
      <w:r w:rsidRPr="0076578F">
        <w:rPr>
          <w:rFonts w:ascii="Times New Roman" w:hAnsi="Times New Roman"/>
          <w:b/>
          <w:bCs/>
          <w:color w:val="000000"/>
          <w:sz w:val="22"/>
          <w:szCs w:val="22"/>
        </w:rPr>
        <w:t>Mi</w:t>
      </w:r>
      <w:r w:rsidRPr="0076578F">
        <w:rPr>
          <w:rFonts w:ascii="Times New Roman" w:hAnsi="Times New Roman"/>
          <w:b/>
          <w:bCs/>
          <w:color w:val="000000"/>
          <w:spacing w:val="-2"/>
          <w:sz w:val="22"/>
          <w:szCs w:val="22"/>
        </w:rPr>
        <w:t>n</w:t>
      </w:r>
      <w:r w:rsidRPr="0076578F">
        <w:rPr>
          <w:rFonts w:ascii="Times New Roman" w:hAnsi="Times New Roman"/>
          <w:b/>
          <w:bCs/>
          <w:color w:val="000000"/>
          <w:sz w:val="22"/>
          <w:szCs w:val="22"/>
        </w:rPr>
        <w:t>istr</w:t>
      </w:r>
      <w:r w:rsidRPr="0076578F">
        <w:rPr>
          <w:rFonts w:ascii="Times New Roman" w:hAnsi="Times New Roman"/>
          <w:b/>
          <w:bCs/>
          <w:color w:val="000000"/>
          <w:spacing w:val="-2"/>
          <w:sz w:val="22"/>
          <w:szCs w:val="22"/>
        </w:rPr>
        <w:t>y</w:t>
      </w:r>
      <w:r w:rsidRPr="0076578F">
        <w:rPr>
          <w:rFonts w:ascii="Times New Roman" w:hAnsi="Times New Roman"/>
          <w:b/>
          <w:bCs/>
          <w:color w:val="000000"/>
          <w:sz w:val="22"/>
          <w:szCs w:val="22"/>
        </w:rPr>
        <w:t xml:space="preserve"> of </w:t>
      </w:r>
      <w:r w:rsidRPr="0076578F">
        <w:rPr>
          <w:rFonts w:ascii="Times New Roman" w:hAnsi="Times New Roman"/>
          <w:b/>
          <w:bCs/>
          <w:color w:val="000000"/>
          <w:spacing w:val="-3"/>
          <w:sz w:val="22"/>
          <w:szCs w:val="22"/>
        </w:rPr>
        <w:t>F</w:t>
      </w:r>
      <w:r w:rsidRPr="0076578F">
        <w:rPr>
          <w:rFonts w:ascii="Times New Roman" w:hAnsi="Times New Roman"/>
          <w:b/>
          <w:bCs/>
          <w:color w:val="000000"/>
          <w:sz w:val="22"/>
          <w:szCs w:val="22"/>
        </w:rPr>
        <w:t>inan</w:t>
      </w:r>
      <w:r w:rsidRPr="0076578F">
        <w:rPr>
          <w:rFonts w:ascii="Times New Roman" w:hAnsi="Times New Roman"/>
          <w:b/>
          <w:bCs/>
          <w:color w:val="000000"/>
          <w:spacing w:val="-2"/>
          <w:sz w:val="22"/>
          <w:szCs w:val="22"/>
        </w:rPr>
        <w:t>ce</w:t>
      </w:r>
      <w:r w:rsidRPr="0076578F">
        <w:rPr>
          <w:rFonts w:ascii="Times New Roman" w:hAnsi="Times New Roman"/>
          <w:b/>
          <w:bCs/>
          <w:color w:val="000000"/>
          <w:sz w:val="22"/>
          <w:szCs w:val="22"/>
        </w:rPr>
        <w:t xml:space="preserve"> </w:t>
      </w:r>
      <w:r w:rsidRPr="0076578F">
        <w:rPr>
          <w:rFonts w:ascii="Times New Roman" w:hAnsi="Times New Roman"/>
          <w:b/>
          <w:bCs/>
          <w:color w:val="000000"/>
          <w:spacing w:val="-2"/>
          <w:sz w:val="22"/>
          <w:szCs w:val="22"/>
        </w:rPr>
        <w:t xml:space="preserve"> </w:t>
      </w:r>
      <w:r w:rsidRPr="0076578F">
        <w:rPr>
          <w:rFonts w:ascii="Times New Roman" w:hAnsi="Times New Roman"/>
          <w:b/>
          <w:bCs/>
          <w:color w:val="010302"/>
          <w:sz w:val="22"/>
          <w:szCs w:val="22"/>
        </w:rPr>
        <w:t xml:space="preserve">  </w:t>
      </w:r>
    </w:p>
    <w:p w14:paraId="200BA9D4" w14:textId="77777777" w:rsidR="0076578F" w:rsidRPr="0076578F" w:rsidRDefault="0076578F" w:rsidP="0076578F">
      <w:pPr>
        <w:ind w:left="1889"/>
        <w:contextualSpacing/>
        <w:rPr>
          <w:rFonts w:ascii="Times New Roman" w:hAnsi="Times New Roman"/>
          <w:color w:val="010302"/>
          <w:sz w:val="22"/>
          <w:szCs w:val="22"/>
        </w:rPr>
      </w:pPr>
      <w:r w:rsidRPr="0076578F">
        <w:rPr>
          <w:rFonts w:ascii="Times New Roman" w:hAnsi="Times New Roman"/>
          <w:b/>
          <w:bCs/>
          <w:color w:val="000000"/>
          <w:sz w:val="22"/>
          <w:szCs w:val="22"/>
        </w:rPr>
        <w:t>P.O. Box MB 4</w:t>
      </w:r>
      <w:r w:rsidRPr="0076578F">
        <w:rPr>
          <w:rFonts w:ascii="Times New Roman" w:hAnsi="Times New Roman"/>
          <w:b/>
          <w:bCs/>
          <w:color w:val="000000"/>
          <w:spacing w:val="-2"/>
          <w:sz w:val="22"/>
          <w:szCs w:val="22"/>
        </w:rPr>
        <w:t>0</w:t>
      </w:r>
      <w:r w:rsidRPr="0076578F">
        <w:rPr>
          <w:rFonts w:ascii="Times New Roman" w:hAnsi="Times New Roman"/>
          <w:b/>
          <w:bCs/>
          <w:color w:val="000000"/>
          <w:sz w:val="22"/>
          <w:szCs w:val="22"/>
        </w:rPr>
        <w:t xml:space="preserve"> </w:t>
      </w:r>
      <w:r w:rsidRPr="0076578F">
        <w:rPr>
          <w:rFonts w:ascii="Times New Roman" w:hAnsi="Times New Roman"/>
          <w:b/>
          <w:bCs/>
          <w:color w:val="000000"/>
          <w:spacing w:val="-2"/>
          <w:sz w:val="22"/>
          <w:szCs w:val="22"/>
        </w:rPr>
        <w:t xml:space="preserve"> </w:t>
      </w:r>
      <w:r w:rsidRPr="0076578F">
        <w:rPr>
          <w:rFonts w:ascii="Times New Roman" w:hAnsi="Times New Roman"/>
          <w:b/>
          <w:bCs/>
          <w:color w:val="010302"/>
          <w:sz w:val="22"/>
          <w:szCs w:val="22"/>
        </w:rPr>
        <w:t xml:space="preserve">  </w:t>
      </w:r>
    </w:p>
    <w:p w14:paraId="7A7EEFFF" w14:textId="77777777" w:rsidR="0076578F" w:rsidRPr="0076578F" w:rsidRDefault="0076578F" w:rsidP="0076578F">
      <w:pPr>
        <w:ind w:left="1889"/>
        <w:contextualSpacing/>
        <w:rPr>
          <w:rFonts w:ascii="Times New Roman" w:hAnsi="Times New Roman"/>
          <w:color w:val="010302"/>
          <w:sz w:val="22"/>
          <w:szCs w:val="22"/>
        </w:rPr>
      </w:pPr>
      <w:r w:rsidRPr="0076578F">
        <w:rPr>
          <w:rFonts w:ascii="Times New Roman" w:hAnsi="Times New Roman"/>
          <w:b/>
          <w:bCs/>
          <w:color w:val="000000"/>
          <w:sz w:val="22"/>
          <w:szCs w:val="22"/>
        </w:rPr>
        <w:t xml:space="preserve">Accra </w:t>
      </w:r>
      <w:r w:rsidRPr="0076578F">
        <w:rPr>
          <w:rFonts w:ascii="Times New Roman" w:hAnsi="Times New Roman"/>
          <w:b/>
          <w:bCs/>
          <w:color w:val="000000"/>
          <w:spacing w:val="-2"/>
          <w:sz w:val="22"/>
          <w:szCs w:val="22"/>
        </w:rPr>
        <w:t>–</w:t>
      </w:r>
      <w:r w:rsidRPr="0076578F">
        <w:rPr>
          <w:rFonts w:ascii="Times New Roman" w:hAnsi="Times New Roman"/>
          <w:b/>
          <w:bCs/>
          <w:color w:val="000000"/>
          <w:sz w:val="22"/>
          <w:szCs w:val="22"/>
        </w:rPr>
        <w:t xml:space="preserve"> Ghan</w:t>
      </w:r>
      <w:r w:rsidRPr="0076578F">
        <w:rPr>
          <w:rFonts w:ascii="Times New Roman" w:hAnsi="Times New Roman"/>
          <w:b/>
          <w:bCs/>
          <w:color w:val="000000"/>
          <w:spacing w:val="-2"/>
          <w:sz w:val="22"/>
          <w:szCs w:val="22"/>
        </w:rPr>
        <w:t>a</w:t>
      </w:r>
      <w:r w:rsidRPr="0076578F">
        <w:rPr>
          <w:rFonts w:ascii="Times New Roman" w:hAnsi="Times New Roman"/>
          <w:b/>
          <w:bCs/>
          <w:color w:val="000000"/>
          <w:sz w:val="22"/>
          <w:szCs w:val="22"/>
        </w:rPr>
        <w:t xml:space="preserve"> </w:t>
      </w:r>
      <w:r w:rsidRPr="0076578F">
        <w:rPr>
          <w:rFonts w:ascii="Times New Roman" w:hAnsi="Times New Roman"/>
          <w:b/>
          <w:bCs/>
          <w:color w:val="000000"/>
          <w:spacing w:val="-2"/>
          <w:sz w:val="22"/>
          <w:szCs w:val="22"/>
        </w:rPr>
        <w:t xml:space="preserve"> </w:t>
      </w:r>
      <w:r w:rsidRPr="0076578F">
        <w:rPr>
          <w:rFonts w:ascii="Times New Roman" w:hAnsi="Times New Roman"/>
          <w:b/>
          <w:bCs/>
          <w:color w:val="010302"/>
          <w:sz w:val="22"/>
          <w:szCs w:val="22"/>
        </w:rPr>
        <w:t xml:space="preserve">  </w:t>
      </w:r>
    </w:p>
    <w:p w14:paraId="72C9FC80" w14:textId="77777777" w:rsidR="0076578F" w:rsidRPr="0076578F" w:rsidRDefault="0076578F" w:rsidP="0076578F">
      <w:pPr>
        <w:ind w:left="1889"/>
        <w:contextualSpacing/>
        <w:rPr>
          <w:rFonts w:ascii="Times New Roman" w:hAnsi="Times New Roman"/>
          <w:color w:val="010302"/>
          <w:sz w:val="22"/>
          <w:szCs w:val="22"/>
        </w:rPr>
      </w:pPr>
      <w:r w:rsidRPr="0076578F">
        <w:rPr>
          <w:rFonts w:ascii="Times New Roman" w:hAnsi="Times New Roman"/>
          <w:b/>
          <w:bCs/>
          <w:color w:val="000000"/>
          <w:sz w:val="22"/>
          <w:szCs w:val="22"/>
        </w:rPr>
        <w:t>Att</w:t>
      </w:r>
      <w:r w:rsidRPr="0076578F">
        <w:rPr>
          <w:rFonts w:ascii="Times New Roman" w:hAnsi="Times New Roman"/>
          <w:b/>
          <w:bCs/>
          <w:color w:val="000000"/>
          <w:spacing w:val="-2"/>
          <w:sz w:val="22"/>
          <w:szCs w:val="22"/>
        </w:rPr>
        <w:t>n</w:t>
      </w:r>
      <w:r w:rsidRPr="0076578F">
        <w:rPr>
          <w:rFonts w:ascii="Times New Roman" w:hAnsi="Times New Roman"/>
          <w:b/>
          <w:bCs/>
          <w:color w:val="000000"/>
          <w:sz w:val="22"/>
          <w:szCs w:val="22"/>
        </w:rPr>
        <w:t>:</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z w:val="22"/>
          <w:szCs w:val="22"/>
        </w:rPr>
        <w:t>Mr</w:t>
      </w:r>
      <w:r w:rsidRPr="0076578F">
        <w:rPr>
          <w:rFonts w:ascii="Times New Roman" w:hAnsi="Times New Roman"/>
          <w:b/>
          <w:bCs/>
          <w:color w:val="000000"/>
          <w:spacing w:val="-2"/>
          <w:sz w:val="22"/>
          <w:szCs w:val="22"/>
        </w:rPr>
        <w:t>.</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pacing w:val="-2"/>
          <w:sz w:val="22"/>
          <w:szCs w:val="22"/>
        </w:rPr>
        <w:t>E</w:t>
      </w:r>
      <w:r w:rsidRPr="0076578F">
        <w:rPr>
          <w:rFonts w:ascii="Times New Roman" w:hAnsi="Times New Roman"/>
          <w:b/>
          <w:bCs/>
          <w:color w:val="000000"/>
          <w:sz w:val="22"/>
          <w:szCs w:val="22"/>
        </w:rPr>
        <w:t>benezer</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z w:val="22"/>
          <w:szCs w:val="22"/>
        </w:rPr>
        <w:t>Nortey–</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z w:val="22"/>
          <w:szCs w:val="22"/>
        </w:rPr>
        <w:t>Head</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pacing w:val="-4"/>
          <w:sz w:val="22"/>
          <w:szCs w:val="22"/>
        </w:rPr>
        <w:t>o</w:t>
      </w:r>
      <w:r w:rsidRPr="0076578F">
        <w:rPr>
          <w:rFonts w:ascii="Times New Roman" w:hAnsi="Times New Roman"/>
          <w:b/>
          <w:bCs/>
          <w:color w:val="000000"/>
          <w:sz w:val="22"/>
          <w:szCs w:val="22"/>
        </w:rPr>
        <w:t>f</w:t>
      </w:r>
      <w:r w:rsidRPr="0076578F">
        <w:rPr>
          <w:rFonts w:ascii="Times New Roman" w:hAnsi="Times New Roman"/>
          <w:b/>
          <w:bCs/>
          <w:color w:val="000000"/>
          <w:spacing w:val="33"/>
          <w:sz w:val="22"/>
          <w:szCs w:val="22"/>
        </w:rPr>
        <w:t xml:space="preserve"> </w:t>
      </w:r>
      <w:r w:rsidRPr="0076578F">
        <w:rPr>
          <w:rFonts w:ascii="Times New Roman" w:hAnsi="Times New Roman"/>
          <w:b/>
          <w:bCs/>
          <w:color w:val="000000"/>
          <w:sz w:val="22"/>
          <w:szCs w:val="22"/>
        </w:rPr>
        <w:t>E</w:t>
      </w:r>
      <w:r w:rsidRPr="0076578F">
        <w:rPr>
          <w:rFonts w:ascii="Times New Roman" w:hAnsi="Times New Roman"/>
          <w:b/>
          <w:bCs/>
          <w:color w:val="000000"/>
          <w:spacing w:val="-5"/>
          <w:sz w:val="22"/>
          <w:szCs w:val="22"/>
        </w:rPr>
        <w:t>U</w:t>
      </w:r>
      <w:r w:rsidRPr="0076578F">
        <w:rPr>
          <w:rFonts w:ascii="Times New Roman" w:hAnsi="Times New Roman"/>
          <w:b/>
          <w:bCs/>
          <w:color w:val="000000"/>
          <w:sz w:val="22"/>
          <w:szCs w:val="22"/>
        </w:rPr>
        <w:t>/Eur</w:t>
      </w:r>
      <w:r w:rsidRPr="0076578F">
        <w:rPr>
          <w:rFonts w:ascii="Times New Roman" w:hAnsi="Times New Roman"/>
          <w:b/>
          <w:bCs/>
          <w:color w:val="000000"/>
          <w:spacing w:val="-2"/>
          <w:sz w:val="22"/>
          <w:szCs w:val="22"/>
        </w:rPr>
        <w:t>o</w:t>
      </w:r>
      <w:r w:rsidRPr="0076578F">
        <w:rPr>
          <w:rFonts w:ascii="Times New Roman" w:hAnsi="Times New Roman"/>
          <w:b/>
          <w:bCs/>
          <w:color w:val="000000"/>
          <w:sz w:val="22"/>
          <w:szCs w:val="22"/>
        </w:rPr>
        <w:t>pe/</w:t>
      </w:r>
      <w:r w:rsidRPr="0076578F">
        <w:rPr>
          <w:rFonts w:ascii="Times New Roman" w:hAnsi="Times New Roman"/>
          <w:b/>
          <w:bCs/>
          <w:color w:val="000000"/>
          <w:spacing w:val="-3"/>
          <w:sz w:val="22"/>
          <w:szCs w:val="22"/>
        </w:rPr>
        <w:t>A</w:t>
      </w:r>
      <w:r w:rsidRPr="0076578F">
        <w:rPr>
          <w:rFonts w:ascii="Times New Roman" w:hAnsi="Times New Roman"/>
          <w:b/>
          <w:bCs/>
          <w:color w:val="000000"/>
          <w:sz w:val="22"/>
          <w:szCs w:val="22"/>
        </w:rPr>
        <w:t>mericas</w:t>
      </w:r>
      <w:r w:rsidRPr="0076578F">
        <w:rPr>
          <w:rFonts w:ascii="Times New Roman" w:hAnsi="Times New Roman"/>
          <w:b/>
          <w:bCs/>
          <w:color w:val="000000"/>
          <w:spacing w:val="31"/>
          <w:sz w:val="22"/>
          <w:szCs w:val="22"/>
        </w:rPr>
        <w:t xml:space="preserve"> </w:t>
      </w:r>
      <w:r w:rsidRPr="0076578F">
        <w:rPr>
          <w:rFonts w:ascii="Times New Roman" w:hAnsi="Times New Roman"/>
          <w:b/>
          <w:bCs/>
          <w:color w:val="000000"/>
          <w:sz w:val="22"/>
          <w:szCs w:val="22"/>
        </w:rPr>
        <w:t>Unit/R</w:t>
      </w:r>
      <w:r w:rsidRPr="0076578F">
        <w:rPr>
          <w:rFonts w:ascii="Times New Roman" w:hAnsi="Times New Roman"/>
          <w:b/>
          <w:bCs/>
          <w:color w:val="000000"/>
          <w:spacing w:val="-2"/>
          <w:sz w:val="22"/>
          <w:szCs w:val="22"/>
        </w:rPr>
        <w:t>o</w:t>
      </w:r>
      <w:r w:rsidRPr="0076578F">
        <w:rPr>
          <w:rFonts w:ascii="Times New Roman" w:hAnsi="Times New Roman"/>
          <w:b/>
          <w:bCs/>
          <w:color w:val="000000"/>
          <w:sz w:val="22"/>
          <w:szCs w:val="22"/>
        </w:rPr>
        <w:t xml:space="preserve">om  </w:t>
      </w:r>
    </w:p>
    <w:p w14:paraId="49E8A5DF" w14:textId="77777777" w:rsidR="0076578F" w:rsidRDefault="0076578F" w:rsidP="0076578F">
      <w:pPr>
        <w:tabs>
          <w:tab w:val="left" w:pos="1901"/>
        </w:tabs>
        <w:ind w:left="1182"/>
        <w:contextualSpacing/>
        <w:rPr>
          <w:rFonts w:ascii="Times New Roman" w:hAnsi="Times New Roman"/>
          <w:color w:val="010302"/>
          <w:sz w:val="22"/>
          <w:szCs w:val="22"/>
        </w:rPr>
      </w:pPr>
      <w:r w:rsidRPr="0076578F">
        <w:rPr>
          <w:rFonts w:ascii="Times New Roman" w:hAnsi="Times New Roman"/>
          <w:b/>
          <w:bCs/>
          <w:color w:val="000000"/>
          <w:sz w:val="22"/>
          <w:szCs w:val="22"/>
        </w:rPr>
        <w:t xml:space="preserve"> </w:t>
      </w:r>
      <w:r w:rsidRPr="0076578F">
        <w:rPr>
          <w:rFonts w:ascii="Times New Roman" w:hAnsi="Times New Roman"/>
          <w:b/>
          <w:bCs/>
          <w:color w:val="000000"/>
          <w:sz w:val="22"/>
          <w:szCs w:val="22"/>
        </w:rPr>
        <w:tab/>
        <w:t xml:space="preserve">G13/Annex A </w:t>
      </w:r>
      <w:r w:rsidRPr="0076578F">
        <w:rPr>
          <w:rFonts w:ascii="Times New Roman" w:hAnsi="Times New Roman"/>
          <w:b/>
          <w:bCs/>
          <w:color w:val="000000"/>
          <w:spacing w:val="-2"/>
          <w:sz w:val="22"/>
          <w:szCs w:val="22"/>
        </w:rPr>
        <w:t xml:space="preserve"> </w:t>
      </w:r>
      <w:r w:rsidRPr="0076578F">
        <w:rPr>
          <w:rFonts w:ascii="Times New Roman" w:hAnsi="Times New Roman"/>
          <w:b/>
          <w:bCs/>
          <w:color w:val="000000"/>
          <w:sz w:val="22"/>
          <w:szCs w:val="22"/>
        </w:rPr>
        <w:t xml:space="preserve">  </w:t>
      </w:r>
    </w:p>
    <w:p w14:paraId="7D304116" w14:textId="77777777" w:rsidR="0076578F" w:rsidRPr="0076578F" w:rsidRDefault="0076578F" w:rsidP="0076578F">
      <w:pPr>
        <w:tabs>
          <w:tab w:val="left" w:pos="1901"/>
        </w:tabs>
        <w:ind w:left="1182"/>
        <w:contextualSpacing/>
        <w:rPr>
          <w:rFonts w:ascii="Times New Roman" w:hAnsi="Times New Roman"/>
          <w:color w:val="010302"/>
          <w:sz w:val="22"/>
          <w:szCs w:val="22"/>
        </w:rPr>
      </w:pPr>
    </w:p>
    <w:p w14:paraId="3F3DEA78" w14:textId="77777777" w:rsidR="0047783A" w:rsidRPr="00E82463" w:rsidRDefault="0047783A" w:rsidP="000D1B17">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4558D2A3" w14:textId="4E623538" w:rsidR="0047783A" w:rsidRPr="00B5376B" w:rsidRDefault="0047783A" w:rsidP="000E4050">
      <w:pPr>
        <w:pStyle w:val="Heading2"/>
        <w:ind w:left="567" w:hanging="567"/>
        <w:jc w:val="both"/>
        <w:rPr>
          <w:rFonts w:ascii="Times New Roman" w:hAnsi="Times New Roman"/>
          <w:sz w:val="22"/>
          <w:szCs w:val="22"/>
          <w:highlight w:val="yellow"/>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r>
      <w:r w:rsidRPr="007011C1">
        <w:rPr>
          <w:rFonts w:ascii="Times New Roman" w:hAnsi="Times New Roman"/>
          <w:sz w:val="22"/>
          <w:szCs w:val="22"/>
          <w:lang w:val="en-GB"/>
        </w:rPr>
        <w:t xml:space="preserve">All tenders must be submitted in one original, marked </w:t>
      </w:r>
      <w:r w:rsidR="006A5F84" w:rsidRPr="007011C1">
        <w:rPr>
          <w:rFonts w:ascii="Times New Roman" w:hAnsi="Times New Roman"/>
          <w:sz w:val="22"/>
          <w:szCs w:val="22"/>
          <w:lang w:val="en-GB"/>
        </w:rPr>
        <w:t>‘</w:t>
      </w:r>
      <w:r w:rsidRPr="007011C1">
        <w:rPr>
          <w:rFonts w:ascii="Times New Roman" w:hAnsi="Times New Roman"/>
          <w:sz w:val="22"/>
          <w:szCs w:val="22"/>
          <w:lang w:val="en-GB"/>
        </w:rPr>
        <w:t>original</w:t>
      </w:r>
      <w:r w:rsidR="006A5F84" w:rsidRPr="007011C1">
        <w:rPr>
          <w:rFonts w:ascii="Times New Roman" w:hAnsi="Times New Roman"/>
          <w:sz w:val="22"/>
          <w:szCs w:val="22"/>
          <w:lang w:val="en-GB"/>
        </w:rPr>
        <w:t>’</w:t>
      </w:r>
      <w:r w:rsidRPr="003A3DA6">
        <w:rPr>
          <w:rFonts w:ascii="Times New Roman" w:hAnsi="Times New Roman"/>
          <w:sz w:val="22"/>
          <w:szCs w:val="22"/>
          <w:lang w:val="en-GB"/>
        </w:rPr>
        <w:t>,</w:t>
      </w:r>
      <w:r w:rsidR="00222761" w:rsidRPr="003A3DA6">
        <w:rPr>
          <w:lang w:val="en-GB"/>
        </w:rPr>
        <w:t xml:space="preserve"> </w:t>
      </w:r>
      <w:r w:rsidR="00222761" w:rsidRPr="003A3DA6">
        <w:rPr>
          <w:rFonts w:ascii="Times New Roman" w:hAnsi="Times New Roman"/>
          <w:sz w:val="22"/>
          <w:szCs w:val="22"/>
          <w:lang w:val="en-GB"/>
        </w:rPr>
        <w:t>with double side printing, following the</w:t>
      </w:r>
      <w:r w:rsidR="000E4050" w:rsidRPr="003A3DA6">
        <w:rPr>
          <w:rFonts w:ascii="Times New Roman" w:hAnsi="Times New Roman"/>
          <w:sz w:val="22"/>
          <w:szCs w:val="22"/>
          <w:lang w:val="en-GB"/>
        </w:rPr>
        <w:t xml:space="preserve"> order of</w:t>
      </w:r>
      <w:r w:rsidR="000E4050" w:rsidRPr="000E4050">
        <w:rPr>
          <w:rFonts w:ascii="Times New Roman" w:hAnsi="Times New Roman"/>
          <w:sz w:val="22"/>
          <w:szCs w:val="22"/>
          <w:lang w:val="en-GB"/>
        </w:rPr>
        <w:t xml:space="preserve"> presentation</w:t>
      </w:r>
      <w:r w:rsidR="003A3DA6">
        <w:rPr>
          <w:rFonts w:ascii="Times New Roman" w:hAnsi="Times New Roman"/>
          <w:sz w:val="22"/>
          <w:szCs w:val="22"/>
          <w:lang w:val="en-GB"/>
        </w:rPr>
        <w:t xml:space="preserve"> as per Annex 1(list of documents to be submitted with the tender)</w:t>
      </w:r>
      <w:r w:rsidR="00222761">
        <w:rPr>
          <w:rFonts w:ascii="Times New Roman" w:hAnsi="Times New Roman"/>
          <w:sz w:val="22"/>
          <w:szCs w:val="22"/>
          <w:lang w:val="en-GB"/>
        </w:rPr>
        <w:t xml:space="preserve"> </w:t>
      </w:r>
      <w:r w:rsidRPr="007011C1">
        <w:rPr>
          <w:rFonts w:ascii="Times New Roman" w:hAnsi="Times New Roman"/>
          <w:sz w:val="22"/>
          <w:szCs w:val="22"/>
          <w:lang w:val="en-GB"/>
        </w:rPr>
        <w:t xml:space="preserve">and </w:t>
      </w:r>
      <w:r w:rsidR="005F4087">
        <w:rPr>
          <w:rFonts w:ascii="Times New Roman" w:hAnsi="Times New Roman"/>
          <w:b/>
          <w:bCs/>
          <w:color w:val="000000"/>
          <w:sz w:val="22"/>
          <w:szCs w:val="22"/>
          <w:lang w:val="en-GB"/>
        </w:rPr>
        <w:t>four</w:t>
      </w:r>
      <w:r w:rsidR="0076578F" w:rsidRPr="00322289">
        <w:rPr>
          <w:rFonts w:ascii="Times New Roman" w:hAnsi="Times New Roman"/>
          <w:b/>
          <w:bCs/>
          <w:color w:val="000000"/>
          <w:spacing w:val="26"/>
          <w:sz w:val="22"/>
          <w:szCs w:val="22"/>
          <w:lang w:val="en-GB"/>
        </w:rPr>
        <w:t xml:space="preserve"> </w:t>
      </w:r>
      <w:r w:rsidR="0076578F" w:rsidRPr="00322289">
        <w:rPr>
          <w:rFonts w:ascii="Times New Roman" w:hAnsi="Times New Roman"/>
          <w:b/>
          <w:bCs/>
          <w:color w:val="000000"/>
          <w:sz w:val="22"/>
          <w:szCs w:val="22"/>
          <w:lang w:val="en-GB"/>
        </w:rPr>
        <w:t>c</w:t>
      </w:r>
      <w:r w:rsidR="0076578F" w:rsidRPr="00322289">
        <w:rPr>
          <w:rFonts w:ascii="Times New Roman" w:hAnsi="Times New Roman"/>
          <w:b/>
          <w:bCs/>
          <w:color w:val="000000"/>
          <w:spacing w:val="-2"/>
          <w:sz w:val="22"/>
          <w:szCs w:val="22"/>
          <w:lang w:val="en-GB"/>
        </w:rPr>
        <w:t>op</w:t>
      </w:r>
      <w:r w:rsidR="0076578F" w:rsidRPr="00322289">
        <w:rPr>
          <w:rFonts w:ascii="Times New Roman" w:hAnsi="Times New Roman"/>
          <w:b/>
          <w:bCs/>
          <w:color w:val="000000"/>
          <w:sz w:val="22"/>
          <w:szCs w:val="22"/>
          <w:lang w:val="en-GB"/>
        </w:rPr>
        <w:t>ies</w:t>
      </w:r>
      <w:r w:rsidR="00222761">
        <w:rPr>
          <w:rFonts w:ascii="Times New Roman" w:hAnsi="Times New Roman"/>
          <w:b/>
          <w:bCs/>
          <w:color w:val="000000"/>
          <w:sz w:val="22"/>
          <w:szCs w:val="22"/>
          <w:lang w:val="en-GB"/>
        </w:rPr>
        <w:t xml:space="preserve"> with double side printing </w:t>
      </w:r>
      <w:r w:rsidR="0076578F" w:rsidRPr="00322289">
        <w:rPr>
          <w:rFonts w:ascii="Times New Roman" w:hAnsi="Times New Roman"/>
          <w:b/>
          <w:bCs/>
          <w:color w:val="000000"/>
          <w:sz w:val="22"/>
          <w:szCs w:val="22"/>
          <w:lang w:val="en-GB"/>
        </w:rPr>
        <w:t>sig</w:t>
      </w:r>
      <w:r w:rsidR="0076578F" w:rsidRPr="00322289">
        <w:rPr>
          <w:rFonts w:ascii="Times New Roman" w:hAnsi="Times New Roman"/>
          <w:b/>
          <w:bCs/>
          <w:color w:val="000000"/>
          <w:spacing w:val="-5"/>
          <w:sz w:val="22"/>
          <w:szCs w:val="22"/>
          <w:lang w:val="en-GB"/>
        </w:rPr>
        <w:t>n</w:t>
      </w:r>
      <w:r w:rsidR="0076578F" w:rsidRPr="00322289">
        <w:rPr>
          <w:rFonts w:ascii="Times New Roman" w:hAnsi="Times New Roman"/>
          <w:b/>
          <w:bCs/>
          <w:color w:val="000000"/>
          <w:sz w:val="22"/>
          <w:szCs w:val="22"/>
          <w:lang w:val="en-GB"/>
        </w:rPr>
        <w:t>e</w:t>
      </w:r>
      <w:r w:rsidR="0076578F" w:rsidRPr="00322289">
        <w:rPr>
          <w:rFonts w:ascii="Times New Roman" w:hAnsi="Times New Roman"/>
          <w:b/>
          <w:bCs/>
          <w:color w:val="000000"/>
          <w:spacing w:val="-5"/>
          <w:sz w:val="22"/>
          <w:szCs w:val="22"/>
          <w:lang w:val="en-GB"/>
        </w:rPr>
        <w:t>d</w:t>
      </w:r>
      <w:r w:rsidR="0076578F" w:rsidRPr="00322289">
        <w:rPr>
          <w:rFonts w:ascii="Times New Roman" w:hAnsi="Times New Roman"/>
          <w:b/>
          <w:bCs/>
          <w:color w:val="000000"/>
          <w:spacing w:val="-2"/>
          <w:sz w:val="22"/>
          <w:szCs w:val="22"/>
          <w:lang w:val="en-GB"/>
        </w:rPr>
        <w:t xml:space="preserve"> </w:t>
      </w:r>
      <w:r w:rsidR="0076578F" w:rsidRPr="00322289">
        <w:rPr>
          <w:rFonts w:ascii="Times New Roman" w:hAnsi="Times New Roman"/>
          <w:color w:val="000000"/>
          <w:sz w:val="22"/>
          <w:szCs w:val="22"/>
          <w:lang w:val="en-GB"/>
        </w:rPr>
        <w:t xml:space="preserve"> </w:t>
      </w:r>
      <w:r w:rsidR="0076578F" w:rsidRPr="00322289">
        <w:rPr>
          <w:rFonts w:ascii="Times New Roman" w:hAnsi="Times New Roman"/>
          <w:b/>
          <w:bCs/>
          <w:color w:val="000000"/>
          <w:sz w:val="22"/>
          <w:szCs w:val="22"/>
          <w:lang w:val="en-GB"/>
        </w:rPr>
        <w:t>in t</w:t>
      </w:r>
      <w:r w:rsidR="0076578F" w:rsidRPr="00322289">
        <w:rPr>
          <w:rFonts w:ascii="Times New Roman" w:hAnsi="Times New Roman"/>
          <w:b/>
          <w:bCs/>
          <w:color w:val="000000"/>
          <w:spacing w:val="-2"/>
          <w:sz w:val="22"/>
          <w:szCs w:val="22"/>
          <w:lang w:val="en-GB"/>
        </w:rPr>
        <w:t>he</w:t>
      </w:r>
      <w:r w:rsidR="0076578F" w:rsidRPr="00322289">
        <w:rPr>
          <w:rFonts w:ascii="Times New Roman" w:hAnsi="Times New Roman"/>
          <w:b/>
          <w:bCs/>
          <w:color w:val="000000"/>
          <w:sz w:val="22"/>
          <w:szCs w:val="22"/>
          <w:lang w:val="en-GB"/>
        </w:rPr>
        <w:t xml:space="preserve"> s</w:t>
      </w:r>
      <w:r w:rsidR="0076578F" w:rsidRPr="00322289">
        <w:rPr>
          <w:rFonts w:ascii="Times New Roman" w:hAnsi="Times New Roman"/>
          <w:b/>
          <w:bCs/>
          <w:color w:val="000000"/>
          <w:spacing w:val="-4"/>
          <w:sz w:val="22"/>
          <w:szCs w:val="22"/>
          <w:lang w:val="en-GB"/>
        </w:rPr>
        <w:t>a</w:t>
      </w:r>
      <w:r w:rsidR="0076578F" w:rsidRPr="00322289">
        <w:rPr>
          <w:rFonts w:ascii="Times New Roman" w:hAnsi="Times New Roman"/>
          <w:b/>
          <w:bCs/>
          <w:color w:val="000000"/>
          <w:sz w:val="22"/>
          <w:szCs w:val="22"/>
          <w:lang w:val="en-GB"/>
        </w:rPr>
        <w:t>m</w:t>
      </w:r>
      <w:r w:rsidR="0076578F" w:rsidRPr="00322289">
        <w:rPr>
          <w:rFonts w:ascii="Times New Roman" w:hAnsi="Times New Roman"/>
          <w:b/>
          <w:bCs/>
          <w:color w:val="000000"/>
          <w:spacing w:val="-2"/>
          <w:sz w:val="22"/>
          <w:szCs w:val="22"/>
          <w:lang w:val="en-GB"/>
        </w:rPr>
        <w:t>e</w:t>
      </w:r>
      <w:r w:rsidR="0076578F" w:rsidRPr="00322289">
        <w:rPr>
          <w:rFonts w:ascii="Times New Roman" w:hAnsi="Times New Roman"/>
          <w:b/>
          <w:bCs/>
          <w:color w:val="000000"/>
          <w:sz w:val="22"/>
          <w:szCs w:val="22"/>
          <w:lang w:val="en-GB"/>
        </w:rPr>
        <w:t xml:space="preserve"> w</w:t>
      </w:r>
      <w:r w:rsidR="0076578F" w:rsidRPr="00322289">
        <w:rPr>
          <w:rFonts w:ascii="Times New Roman" w:hAnsi="Times New Roman"/>
          <w:b/>
          <w:bCs/>
          <w:color w:val="000000"/>
          <w:spacing w:val="-2"/>
          <w:sz w:val="22"/>
          <w:szCs w:val="22"/>
          <w:lang w:val="en-GB"/>
        </w:rPr>
        <w:t>a</w:t>
      </w:r>
      <w:r w:rsidR="0076578F" w:rsidRPr="00322289">
        <w:rPr>
          <w:rFonts w:ascii="Times New Roman" w:hAnsi="Times New Roman"/>
          <w:b/>
          <w:bCs/>
          <w:color w:val="000000"/>
          <w:sz w:val="22"/>
          <w:szCs w:val="22"/>
          <w:lang w:val="en-GB"/>
        </w:rPr>
        <w:t xml:space="preserve">y </w:t>
      </w:r>
      <w:r w:rsidR="0076578F" w:rsidRPr="00322289">
        <w:rPr>
          <w:rFonts w:ascii="Times New Roman" w:hAnsi="Times New Roman"/>
          <w:b/>
          <w:bCs/>
          <w:color w:val="000000"/>
          <w:spacing w:val="-2"/>
          <w:sz w:val="22"/>
          <w:szCs w:val="22"/>
          <w:lang w:val="en-GB"/>
        </w:rPr>
        <w:t>a</w:t>
      </w:r>
      <w:r w:rsidR="0076578F" w:rsidRPr="00322289">
        <w:rPr>
          <w:rFonts w:ascii="Times New Roman" w:hAnsi="Times New Roman"/>
          <w:b/>
          <w:bCs/>
          <w:color w:val="000000"/>
          <w:sz w:val="22"/>
          <w:szCs w:val="22"/>
          <w:lang w:val="en-GB"/>
        </w:rPr>
        <w:t>s t</w:t>
      </w:r>
      <w:r w:rsidR="0076578F" w:rsidRPr="00322289">
        <w:rPr>
          <w:rFonts w:ascii="Times New Roman" w:hAnsi="Times New Roman"/>
          <w:b/>
          <w:bCs/>
          <w:color w:val="000000"/>
          <w:spacing w:val="-2"/>
          <w:sz w:val="22"/>
          <w:szCs w:val="22"/>
          <w:lang w:val="en-GB"/>
        </w:rPr>
        <w:t>h</w:t>
      </w:r>
      <w:r w:rsidR="0076578F" w:rsidRPr="00322289">
        <w:rPr>
          <w:rFonts w:ascii="Times New Roman" w:hAnsi="Times New Roman"/>
          <w:b/>
          <w:bCs/>
          <w:color w:val="000000"/>
          <w:sz w:val="22"/>
          <w:szCs w:val="22"/>
          <w:lang w:val="en-GB"/>
        </w:rPr>
        <w:t>e o</w:t>
      </w:r>
      <w:r w:rsidR="0076578F" w:rsidRPr="00322289">
        <w:rPr>
          <w:rFonts w:ascii="Times New Roman" w:hAnsi="Times New Roman"/>
          <w:b/>
          <w:bCs/>
          <w:color w:val="000000"/>
          <w:spacing w:val="-4"/>
          <w:sz w:val="22"/>
          <w:szCs w:val="22"/>
          <w:lang w:val="en-GB"/>
        </w:rPr>
        <w:t>r</w:t>
      </w:r>
      <w:r w:rsidR="0076578F" w:rsidRPr="00322289">
        <w:rPr>
          <w:rFonts w:ascii="Times New Roman" w:hAnsi="Times New Roman"/>
          <w:b/>
          <w:bCs/>
          <w:color w:val="000000"/>
          <w:sz w:val="22"/>
          <w:szCs w:val="22"/>
          <w:lang w:val="en-GB"/>
        </w:rPr>
        <w:t>igin</w:t>
      </w:r>
      <w:r w:rsidR="0076578F" w:rsidRPr="00322289">
        <w:rPr>
          <w:rFonts w:ascii="Times New Roman" w:hAnsi="Times New Roman"/>
          <w:b/>
          <w:bCs/>
          <w:color w:val="000000"/>
          <w:spacing w:val="-2"/>
          <w:sz w:val="22"/>
          <w:szCs w:val="22"/>
          <w:lang w:val="en-GB"/>
        </w:rPr>
        <w:t>a</w:t>
      </w:r>
      <w:r w:rsidR="0076578F" w:rsidRPr="00322289">
        <w:rPr>
          <w:rFonts w:ascii="Times New Roman" w:hAnsi="Times New Roman"/>
          <w:b/>
          <w:bCs/>
          <w:color w:val="000000"/>
          <w:sz w:val="22"/>
          <w:szCs w:val="22"/>
          <w:lang w:val="en-GB"/>
        </w:rPr>
        <w:t>l an</w:t>
      </w:r>
      <w:r w:rsidR="0076578F" w:rsidRPr="00322289">
        <w:rPr>
          <w:rFonts w:ascii="Times New Roman" w:hAnsi="Times New Roman"/>
          <w:b/>
          <w:bCs/>
          <w:color w:val="000000"/>
          <w:spacing w:val="-3"/>
          <w:sz w:val="22"/>
          <w:szCs w:val="22"/>
          <w:lang w:val="en-GB"/>
        </w:rPr>
        <w:t>d</w:t>
      </w:r>
      <w:r w:rsidR="0076578F" w:rsidRPr="00322289">
        <w:rPr>
          <w:rFonts w:ascii="Times New Roman" w:hAnsi="Times New Roman"/>
          <w:b/>
          <w:bCs/>
          <w:color w:val="000000"/>
          <w:sz w:val="22"/>
          <w:szCs w:val="22"/>
          <w:lang w:val="en-GB"/>
        </w:rPr>
        <w:t xml:space="preserve"> marked </w:t>
      </w:r>
      <w:r w:rsidR="0076578F" w:rsidRPr="00322289">
        <w:rPr>
          <w:rFonts w:ascii="Times New Roman,Bold" w:hAnsi="Times New Roman,Bold" w:cs="Times New Roman,Bold"/>
          <w:b/>
          <w:bCs/>
          <w:color w:val="000000"/>
          <w:sz w:val="22"/>
          <w:szCs w:val="22"/>
          <w:lang w:val="en-GB"/>
        </w:rPr>
        <w:t>‘cop</w:t>
      </w:r>
      <w:r w:rsidR="0076578F" w:rsidRPr="00322289">
        <w:rPr>
          <w:rFonts w:ascii="Times New Roman" w:hAnsi="Times New Roman"/>
          <w:b/>
          <w:bCs/>
          <w:color w:val="000000"/>
          <w:spacing w:val="-4"/>
          <w:sz w:val="22"/>
          <w:szCs w:val="22"/>
          <w:lang w:val="en-GB"/>
        </w:rPr>
        <w:t>y</w:t>
      </w:r>
      <w:r w:rsidR="0076578F" w:rsidRPr="00322289">
        <w:rPr>
          <w:rFonts w:ascii="Times New Roman,Bold" w:hAnsi="Times New Roman,Bold" w:cs="Times New Roman,Bold"/>
          <w:b/>
          <w:bCs/>
          <w:color w:val="000000"/>
          <w:sz w:val="22"/>
          <w:szCs w:val="22"/>
          <w:lang w:val="en-GB"/>
        </w:rPr>
        <w:t>’</w:t>
      </w:r>
      <w:r w:rsidR="007C4A6A">
        <w:rPr>
          <w:rFonts w:ascii="Times New Roman" w:hAnsi="Times New Roman"/>
          <w:color w:val="000000"/>
          <w:spacing w:val="-4"/>
          <w:sz w:val="22"/>
          <w:szCs w:val="22"/>
          <w:lang w:val="en-GB"/>
        </w:rPr>
        <w:t xml:space="preserve"> </w:t>
      </w:r>
      <w:r w:rsidR="007C4A6A" w:rsidRPr="00B5376B">
        <w:rPr>
          <w:rFonts w:ascii="Times New Roman" w:hAnsi="Times New Roman"/>
          <w:b/>
          <w:bCs/>
          <w:color w:val="000000"/>
          <w:sz w:val="22"/>
          <w:szCs w:val="22"/>
          <w:lang w:val="en-GB"/>
        </w:rPr>
        <w:t xml:space="preserve">and </w:t>
      </w:r>
      <w:r w:rsidR="006C1E5E">
        <w:rPr>
          <w:rFonts w:ascii="Times New Roman" w:hAnsi="Times New Roman"/>
          <w:b/>
          <w:bCs/>
          <w:color w:val="000000"/>
          <w:sz w:val="22"/>
          <w:szCs w:val="22"/>
          <w:lang w:val="en-GB"/>
        </w:rPr>
        <w:t>an USB key with an</w:t>
      </w:r>
      <w:r w:rsidR="0071384D" w:rsidRPr="00B5376B">
        <w:rPr>
          <w:rFonts w:ascii="Times New Roman" w:hAnsi="Times New Roman"/>
          <w:b/>
          <w:bCs/>
          <w:color w:val="000000"/>
          <w:sz w:val="22"/>
          <w:szCs w:val="22"/>
          <w:lang w:val="en-GB"/>
        </w:rPr>
        <w:t xml:space="preserve"> electronic copy of the tender.</w:t>
      </w:r>
    </w:p>
    <w:bookmarkEnd w:id="17"/>
    <w:p w14:paraId="7B959745" w14:textId="77777777" w:rsidR="0076578F" w:rsidRPr="007011C1" w:rsidRDefault="0047783A" w:rsidP="000D1B17">
      <w:pPr>
        <w:pStyle w:val="Heading2"/>
        <w:ind w:left="567" w:hanging="567"/>
        <w:jc w:val="both"/>
        <w:rPr>
          <w:rFonts w:ascii="Times New Roman" w:hAnsi="Times New Roman"/>
          <w:sz w:val="22"/>
          <w:szCs w:val="22"/>
          <w:lang w:val="en-GB"/>
        </w:rPr>
      </w:pPr>
      <w:r w:rsidRPr="007011C1">
        <w:rPr>
          <w:rFonts w:ascii="Times New Roman" w:hAnsi="Times New Roman"/>
          <w:sz w:val="22"/>
          <w:szCs w:val="22"/>
          <w:lang w:val="en-GB"/>
        </w:rPr>
        <w:t>10.3</w:t>
      </w:r>
      <w:r w:rsidRPr="007011C1">
        <w:rPr>
          <w:rFonts w:ascii="Times New Roman" w:hAnsi="Times New Roman"/>
          <w:sz w:val="22"/>
          <w:szCs w:val="22"/>
          <w:lang w:val="en-GB"/>
        </w:rPr>
        <w:tab/>
        <w:t xml:space="preserve">All tenders must be </w:t>
      </w:r>
      <w:r w:rsidR="00740F25" w:rsidRPr="007011C1">
        <w:rPr>
          <w:rFonts w:ascii="Times New Roman" w:hAnsi="Times New Roman"/>
          <w:sz w:val="22"/>
          <w:szCs w:val="22"/>
          <w:lang w:val="en-GB"/>
        </w:rPr>
        <w:t>submitted to</w:t>
      </w:r>
      <w:r w:rsidRPr="007011C1">
        <w:rPr>
          <w:rFonts w:ascii="Times New Roman" w:hAnsi="Times New Roman"/>
          <w:sz w:val="22"/>
          <w:szCs w:val="22"/>
          <w:lang w:val="en-GB"/>
        </w:rPr>
        <w:t xml:space="preserve"> </w:t>
      </w:r>
    </w:p>
    <w:p w14:paraId="34D92D06" w14:textId="77777777" w:rsidR="0076578F" w:rsidRPr="007011C1" w:rsidRDefault="0076578F" w:rsidP="0076578F">
      <w:pPr>
        <w:spacing w:before="80"/>
        <w:ind w:left="1901"/>
        <w:contextualSpacing/>
        <w:rPr>
          <w:rFonts w:ascii="Times New Roman" w:hAnsi="Times New Roman"/>
          <w:color w:val="010302"/>
          <w:sz w:val="22"/>
          <w:szCs w:val="22"/>
        </w:rPr>
      </w:pPr>
      <w:r w:rsidRPr="007011C1">
        <w:rPr>
          <w:rFonts w:ascii="Times New Roman" w:hAnsi="Times New Roman"/>
          <w:b/>
          <w:bCs/>
          <w:color w:val="000000"/>
          <w:sz w:val="22"/>
          <w:szCs w:val="22"/>
        </w:rPr>
        <w:t xml:space="preserve">Office </w:t>
      </w:r>
      <w:r w:rsidRPr="007011C1">
        <w:rPr>
          <w:rFonts w:ascii="Times New Roman" w:hAnsi="Times New Roman"/>
          <w:b/>
          <w:bCs/>
          <w:color w:val="000000"/>
          <w:spacing w:val="-2"/>
          <w:sz w:val="22"/>
          <w:szCs w:val="22"/>
        </w:rPr>
        <w:t>o</w:t>
      </w:r>
      <w:r w:rsidRPr="007011C1">
        <w:rPr>
          <w:rFonts w:ascii="Times New Roman" w:hAnsi="Times New Roman"/>
          <w:b/>
          <w:bCs/>
          <w:color w:val="000000"/>
          <w:sz w:val="22"/>
          <w:szCs w:val="22"/>
        </w:rPr>
        <w:t>f t</w:t>
      </w:r>
      <w:r w:rsidRPr="007011C1">
        <w:rPr>
          <w:rFonts w:ascii="Times New Roman" w:hAnsi="Times New Roman"/>
          <w:b/>
          <w:bCs/>
          <w:color w:val="000000"/>
          <w:spacing w:val="-2"/>
          <w:sz w:val="22"/>
          <w:szCs w:val="22"/>
        </w:rPr>
        <w:t>h</w:t>
      </w:r>
      <w:r w:rsidRPr="007011C1">
        <w:rPr>
          <w:rFonts w:ascii="Times New Roman" w:hAnsi="Times New Roman"/>
          <w:b/>
          <w:bCs/>
          <w:color w:val="000000"/>
          <w:sz w:val="22"/>
          <w:szCs w:val="22"/>
        </w:rPr>
        <w:t>e Natio</w:t>
      </w:r>
      <w:r w:rsidRPr="007011C1">
        <w:rPr>
          <w:rFonts w:ascii="Times New Roman" w:hAnsi="Times New Roman"/>
          <w:b/>
          <w:bCs/>
          <w:color w:val="000000"/>
          <w:spacing w:val="-2"/>
          <w:sz w:val="22"/>
          <w:szCs w:val="22"/>
        </w:rPr>
        <w:t>n</w:t>
      </w:r>
      <w:r w:rsidRPr="007011C1">
        <w:rPr>
          <w:rFonts w:ascii="Times New Roman" w:hAnsi="Times New Roman"/>
          <w:b/>
          <w:bCs/>
          <w:color w:val="000000"/>
          <w:sz w:val="22"/>
          <w:szCs w:val="22"/>
        </w:rPr>
        <w:t>al A</w:t>
      </w:r>
      <w:r w:rsidRPr="007011C1">
        <w:rPr>
          <w:rFonts w:ascii="Times New Roman" w:hAnsi="Times New Roman"/>
          <w:b/>
          <w:bCs/>
          <w:color w:val="000000"/>
          <w:spacing w:val="-5"/>
          <w:sz w:val="22"/>
          <w:szCs w:val="22"/>
        </w:rPr>
        <w:t>u</w:t>
      </w:r>
      <w:r w:rsidRPr="007011C1">
        <w:rPr>
          <w:rFonts w:ascii="Times New Roman" w:hAnsi="Times New Roman"/>
          <w:b/>
          <w:bCs/>
          <w:color w:val="000000"/>
          <w:sz w:val="22"/>
          <w:szCs w:val="22"/>
        </w:rPr>
        <w:t>th</w:t>
      </w:r>
      <w:r w:rsidRPr="007011C1">
        <w:rPr>
          <w:rFonts w:ascii="Times New Roman" w:hAnsi="Times New Roman"/>
          <w:b/>
          <w:bCs/>
          <w:color w:val="000000"/>
          <w:spacing w:val="-2"/>
          <w:sz w:val="22"/>
          <w:szCs w:val="22"/>
        </w:rPr>
        <w:t>o</w:t>
      </w:r>
      <w:r w:rsidRPr="007011C1">
        <w:rPr>
          <w:rFonts w:ascii="Times New Roman" w:hAnsi="Times New Roman"/>
          <w:b/>
          <w:bCs/>
          <w:color w:val="000000"/>
          <w:sz w:val="22"/>
          <w:szCs w:val="22"/>
        </w:rPr>
        <w:t>rizin</w:t>
      </w:r>
      <w:r w:rsidRPr="007011C1">
        <w:rPr>
          <w:rFonts w:ascii="Times New Roman" w:hAnsi="Times New Roman"/>
          <w:b/>
          <w:bCs/>
          <w:color w:val="000000"/>
          <w:spacing w:val="-2"/>
          <w:sz w:val="22"/>
          <w:szCs w:val="22"/>
        </w:rPr>
        <w:t>g</w:t>
      </w:r>
      <w:r w:rsidRPr="007011C1">
        <w:rPr>
          <w:rFonts w:ascii="Times New Roman" w:hAnsi="Times New Roman"/>
          <w:b/>
          <w:bCs/>
          <w:color w:val="000000"/>
          <w:sz w:val="22"/>
          <w:szCs w:val="22"/>
        </w:rPr>
        <w:t xml:space="preserve"> Offi</w:t>
      </w:r>
      <w:r w:rsidRPr="007011C1">
        <w:rPr>
          <w:rFonts w:ascii="Times New Roman" w:hAnsi="Times New Roman"/>
          <w:b/>
          <w:bCs/>
          <w:color w:val="000000"/>
          <w:spacing w:val="-4"/>
          <w:sz w:val="22"/>
          <w:szCs w:val="22"/>
        </w:rPr>
        <w:t>c</w:t>
      </w:r>
      <w:r w:rsidRPr="007011C1">
        <w:rPr>
          <w:rFonts w:ascii="Times New Roman" w:hAnsi="Times New Roman"/>
          <w:b/>
          <w:bCs/>
          <w:color w:val="000000"/>
          <w:sz w:val="22"/>
          <w:szCs w:val="22"/>
        </w:rPr>
        <w:t>er</w:t>
      </w:r>
      <w:r w:rsidRPr="007011C1">
        <w:rPr>
          <w:rFonts w:ascii="Times New Roman" w:hAnsi="Times New Roman"/>
          <w:b/>
          <w:bCs/>
          <w:color w:val="000000"/>
          <w:spacing w:val="-2"/>
          <w:sz w:val="22"/>
          <w:szCs w:val="22"/>
        </w:rPr>
        <w:t>,</w:t>
      </w:r>
      <w:r w:rsidRPr="007011C1">
        <w:rPr>
          <w:rFonts w:ascii="Times New Roman" w:hAnsi="Times New Roman"/>
          <w:b/>
          <w:bCs/>
          <w:color w:val="000000"/>
          <w:sz w:val="22"/>
          <w:szCs w:val="22"/>
        </w:rPr>
        <w:t xml:space="preserve"> </w:t>
      </w:r>
      <w:r w:rsidRPr="007011C1">
        <w:rPr>
          <w:rFonts w:ascii="Times New Roman" w:hAnsi="Times New Roman"/>
          <w:b/>
          <w:bCs/>
          <w:color w:val="000000"/>
          <w:spacing w:val="-2"/>
          <w:sz w:val="22"/>
          <w:szCs w:val="22"/>
        </w:rPr>
        <w:t xml:space="preserve"> </w:t>
      </w:r>
      <w:r w:rsidRPr="007011C1">
        <w:rPr>
          <w:rFonts w:ascii="Times New Roman" w:hAnsi="Times New Roman"/>
          <w:b/>
          <w:bCs/>
          <w:color w:val="010302"/>
          <w:sz w:val="22"/>
          <w:szCs w:val="22"/>
        </w:rPr>
        <w:t xml:space="preserve">  </w:t>
      </w:r>
    </w:p>
    <w:p w14:paraId="0AA11BDF" w14:textId="77777777" w:rsidR="0076578F" w:rsidRPr="007011C1" w:rsidRDefault="0076578F" w:rsidP="0076578F">
      <w:pPr>
        <w:ind w:left="1889"/>
        <w:contextualSpacing/>
        <w:rPr>
          <w:rFonts w:ascii="Times New Roman" w:hAnsi="Times New Roman"/>
          <w:color w:val="010302"/>
          <w:sz w:val="22"/>
          <w:szCs w:val="22"/>
        </w:rPr>
      </w:pPr>
      <w:r w:rsidRPr="007011C1">
        <w:rPr>
          <w:rFonts w:ascii="Times New Roman" w:hAnsi="Times New Roman"/>
          <w:b/>
          <w:bCs/>
          <w:color w:val="000000"/>
          <w:sz w:val="22"/>
          <w:szCs w:val="22"/>
        </w:rPr>
        <w:t>Mi</w:t>
      </w:r>
      <w:r w:rsidRPr="007011C1">
        <w:rPr>
          <w:rFonts w:ascii="Times New Roman" w:hAnsi="Times New Roman"/>
          <w:b/>
          <w:bCs/>
          <w:color w:val="000000"/>
          <w:spacing w:val="-2"/>
          <w:sz w:val="22"/>
          <w:szCs w:val="22"/>
        </w:rPr>
        <w:t>n</w:t>
      </w:r>
      <w:r w:rsidRPr="007011C1">
        <w:rPr>
          <w:rFonts w:ascii="Times New Roman" w:hAnsi="Times New Roman"/>
          <w:b/>
          <w:bCs/>
          <w:color w:val="000000"/>
          <w:sz w:val="22"/>
          <w:szCs w:val="22"/>
        </w:rPr>
        <w:t>istr</w:t>
      </w:r>
      <w:r w:rsidRPr="007011C1">
        <w:rPr>
          <w:rFonts w:ascii="Times New Roman" w:hAnsi="Times New Roman"/>
          <w:b/>
          <w:bCs/>
          <w:color w:val="000000"/>
          <w:spacing w:val="-2"/>
          <w:sz w:val="22"/>
          <w:szCs w:val="22"/>
        </w:rPr>
        <w:t>y</w:t>
      </w:r>
      <w:r w:rsidRPr="007011C1">
        <w:rPr>
          <w:rFonts w:ascii="Times New Roman" w:hAnsi="Times New Roman"/>
          <w:b/>
          <w:bCs/>
          <w:color w:val="000000"/>
          <w:sz w:val="22"/>
          <w:szCs w:val="22"/>
        </w:rPr>
        <w:t xml:space="preserve"> of </w:t>
      </w:r>
      <w:r w:rsidRPr="007011C1">
        <w:rPr>
          <w:rFonts w:ascii="Times New Roman" w:hAnsi="Times New Roman"/>
          <w:b/>
          <w:bCs/>
          <w:color w:val="000000"/>
          <w:spacing w:val="-3"/>
          <w:sz w:val="22"/>
          <w:szCs w:val="22"/>
        </w:rPr>
        <w:t>F</w:t>
      </w:r>
      <w:r w:rsidRPr="007011C1">
        <w:rPr>
          <w:rFonts w:ascii="Times New Roman" w:hAnsi="Times New Roman"/>
          <w:b/>
          <w:bCs/>
          <w:color w:val="000000"/>
          <w:sz w:val="22"/>
          <w:szCs w:val="22"/>
        </w:rPr>
        <w:t>inan</w:t>
      </w:r>
      <w:r w:rsidRPr="007011C1">
        <w:rPr>
          <w:rFonts w:ascii="Times New Roman" w:hAnsi="Times New Roman"/>
          <w:b/>
          <w:bCs/>
          <w:color w:val="000000"/>
          <w:spacing w:val="-2"/>
          <w:sz w:val="22"/>
          <w:szCs w:val="22"/>
        </w:rPr>
        <w:t>ce</w:t>
      </w:r>
      <w:r w:rsidRPr="007011C1">
        <w:rPr>
          <w:rFonts w:ascii="Times New Roman" w:hAnsi="Times New Roman"/>
          <w:b/>
          <w:bCs/>
          <w:color w:val="000000"/>
          <w:sz w:val="22"/>
          <w:szCs w:val="22"/>
        </w:rPr>
        <w:t xml:space="preserve"> </w:t>
      </w:r>
      <w:r w:rsidRPr="007011C1">
        <w:rPr>
          <w:rFonts w:ascii="Times New Roman" w:hAnsi="Times New Roman"/>
          <w:b/>
          <w:bCs/>
          <w:color w:val="000000"/>
          <w:spacing w:val="-2"/>
          <w:sz w:val="22"/>
          <w:szCs w:val="22"/>
        </w:rPr>
        <w:t xml:space="preserve"> </w:t>
      </w:r>
      <w:r w:rsidRPr="007011C1">
        <w:rPr>
          <w:rFonts w:ascii="Times New Roman" w:hAnsi="Times New Roman"/>
          <w:b/>
          <w:bCs/>
          <w:color w:val="010302"/>
          <w:sz w:val="22"/>
          <w:szCs w:val="22"/>
        </w:rPr>
        <w:t xml:space="preserve">  </w:t>
      </w:r>
    </w:p>
    <w:p w14:paraId="61B6E192" w14:textId="77777777" w:rsidR="0076578F" w:rsidRPr="007011C1" w:rsidRDefault="0076578F" w:rsidP="0076578F">
      <w:pPr>
        <w:ind w:left="1889"/>
        <w:contextualSpacing/>
        <w:rPr>
          <w:rFonts w:ascii="Times New Roman" w:hAnsi="Times New Roman"/>
          <w:color w:val="010302"/>
          <w:sz w:val="22"/>
          <w:szCs w:val="22"/>
        </w:rPr>
      </w:pPr>
      <w:r w:rsidRPr="007011C1">
        <w:rPr>
          <w:rFonts w:ascii="Times New Roman" w:hAnsi="Times New Roman"/>
          <w:b/>
          <w:bCs/>
          <w:color w:val="000000"/>
          <w:sz w:val="22"/>
          <w:szCs w:val="22"/>
        </w:rPr>
        <w:t>P.O. Box MB 4</w:t>
      </w:r>
      <w:r w:rsidRPr="007011C1">
        <w:rPr>
          <w:rFonts w:ascii="Times New Roman" w:hAnsi="Times New Roman"/>
          <w:b/>
          <w:bCs/>
          <w:color w:val="000000"/>
          <w:spacing w:val="-2"/>
          <w:sz w:val="22"/>
          <w:szCs w:val="22"/>
        </w:rPr>
        <w:t>0</w:t>
      </w:r>
      <w:r w:rsidRPr="007011C1">
        <w:rPr>
          <w:rFonts w:ascii="Times New Roman" w:hAnsi="Times New Roman"/>
          <w:b/>
          <w:bCs/>
          <w:color w:val="000000"/>
          <w:sz w:val="22"/>
          <w:szCs w:val="22"/>
        </w:rPr>
        <w:t xml:space="preserve"> </w:t>
      </w:r>
      <w:r w:rsidRPr="007011C1">
        <w:rPr>
          <w:rFonts w:ascii="Times New Roman" w:hAnsi="Times New Roman"/>
          <w:b/>
          <w:bCs/>
          <w:color w:val="000000"/>
          <w:spacing w:val="-2"/>
          <w:sz w:val="22"/>
          <w:szCs w:val="22"/>
        </w:rPr>
        <w:t xml:space="preserve"> </w:t>
      </w:r>
      <w:r w:rsidRPr="007011C1">
        <w:rPr>
          <w:rFonts w:ascii="Times New Roman" w:hAnsi="Times New Roman"/>
          <w:b/>
          <w:bCs/>
          <w:color w:val="010302"/>
          <w:sz w:val="22"/>
          <w:szCs w:val="22"/>
        </w:rPr>
        <w:t xml:space="preserve">  </w:t>
      </w:r>
    </w:p>
    <w:p w14:paraId="3FF89AA5" w14:textId="77777777" w:rsidR="0076578F" w:rsidRPr="007011C1" w:rsidRDefault="0076578F" w:rsidP="0076578F">
      <w:pPr>
        <w:ind w:left="1889"/>
        <w:contextualSpacing/>
        <w:rPr>
          <w:rFonts w:ascii="Times New Roman" w:hAnsi="Times New Roman"/>
          <w:color w:val="010302"/>
          <w:sz w:val="22"/>
          <w:szCs w:val="22"/>
        </w:rPr>
      </w:pPr>
      <w:r w:rsidRPr="007011C1">
        <w:rPr>
          <w:rFonts w:ascii="Times New Roman" w:hAnsi="Times New Roman"/>
          <w:b/>
          <w:bCs/>
          <w:color w:val="000000"/>
          <w:sz w:val="22"/>
          <w:szCs w:val="22"/>
        </w:rPr>
        <w:t xml:space="preserve">Accra </w:t>
      </w:r>
      <w:r w:rsidRPr="007011C1">
        <w:rPr>
          <w:rFonts w:ascii="Times New Roman" w:hAnsi="Times New Roman"/>
          <w:b/>
          <w:bCs/>
          <w:color w:val="000000"/>
          <w:spacing w:val="-2"/>
          <w:sz w:val="22"/>
          <w:szCs w:val="22"/>
        </w:rPr>
        <w:t>–</w:t>
      </w:r>
      <w:r w:rsidRPr="007011C1">
        <w:rPr>
          <w:rFonts w:ascii="Times New Roman" w:hAnsi="Times New Roman"/>
          <w:b/>
          <w:bCs/>
          <w:color w:val="000000"/>
          <w:sz w:val="22"/>
          <w:szCs w:val="22"/>
        </w:rPr>
        <w:t xml:space="preserve"> Ghan</w:t>
      </w:r>
      <w:r w:rsidRPr="007011C1">
        <w:rPr>
          <w:rFonts w:ascii="Times New Roman" w:hAnsi="Times New Roman"/>
          <w:b/>
          <w:bCs/>
          <w:color w:val="000000"/>
          <w:spacing w:val="-2"/>
          <w:sz w:val="22"/>
          <w:szCs w:val="22"/>
        </w:rPr>
        <w:t>a</w:t>
      </w:r>
      <w:r w:rsidRPr="007011C1">
        <w:rPr>
          <w:rFonts w:ascii="Times New Roman" w:hAnsi="Times New Roman"/>
          <w:b/>
          <w:bCs/>
          <w:color w:val="000000"/>
          <w:sz w:val="22"/>
          <w:szCs w:val="22"/>
        </w:rPr>
        <w:t xml:space="preserve"> </w:t>
      </w:r>
      <w:r w:rsidRPr="007011C1">
        <w:rPr>
          <w:rFonts w:ascii="Times New Roman" w:hAnsi="Times New Roman"/>
          <w:b/>
          <w:bCs/>
          <w:color w:val="000000"/>
          <w:spacing w:val="-2"/>
          <w:sz w:val="22"/>
          <w:szCs w:val="22"/>
        </w:rPr>
        <w:t xml:space="preserve"> </w:t>
      </w:r>
      <w:r w:rsidRPr="007011C1">
        <w:rPr>
          <w:rFonts w:ascii="Times New Roman" w:hAnsi="Times New Roman"/>
          <w:b/>
          <w:bCs/>
          <w:color w:val="010302"/>
          <w:sz w:val="22"/>
          <w:szCs w:val="22"/>
        </w:rPr>
        <w:t xml:space="preserve">  </w:t>
      </w:r>
    </w:p>
    <w:p w14:paraId="3F518867" w14:textId="77777777" w:rsidR="0076578F" w:rsidRPr="007011C1" w:rsidRDefault="0076578F" w:rsidP="0076578F">
      <w:pPr>
        <w:ind w:left="1889"/>
        <w:contextualSpacing/>
        <w:rPr>
          <w:rFonts w:ascii="Times New Roman" w:hAnsi="Times New Roman"/>
          <w:color w:val="010302"/>
          <w:sz w:val="22"/>
          <w:szCs w:val="22"/>
        </w:rPr>
      </w:pPr>
      <w:r w:rsidRPr="007011C1">
        <w:rPr>
          <w:rFonts w:ascii="Times New Roman" w:hAnsi="Times New Roman"/>
          <w:b/>
          <w:bCs/>
          <w:color w:val="000000"/>
          <w:sz w:val="22"/>
          <w:szCs w:val="22"/>
        </w:rPr>
        <w:t>Att</w:t>
      </w:r>
      <w:r w:rsidRPr="007011C1">
        <w:rPr>
          <w:rFonts w:ascii="Times New Roman" w:hAnsi="Times New Roman"/>
          <w:b/>
          <w:bCs/>
          <w:color w:val="000000"/>
          <w:spacing w:val="-2"/>
          <w:sz w:val="22"/>
          <w:szCs w:val="22"/>
        </w:rPr>
        <w:t>n</w:t>
      </w:r>
      <w:r w:rsidRPr="007011C1">
        <w:rPr>
          <w:rFonts w:ascii="Times New Roman" w:hAnsi="Times New Roman"/>
          <w:b/>
          <w:bCs/>
          <w:color w:val="000000"/>
          <w:sz w:val="22"/>
          <w:szCs w:val="22"/>
        </w:rPr>
        <w:t>:</w:t>
      </w:r>
      <w:r w:rsidRPr="007011C1">
        <w:rPr>
          <w:rFonts w:ascii="Times New Roman" w:hAnsi="Times New Roman"/>
          <w:b/>
          <w:bCs/>
          <w:color w:val="000000"/>
          <w:spacing w:val="33"/>
          <w:sz w:val="22"/>
          <w:szCs w:val="22"/>
        </w:rPr>
        <w:t xml:space="preserve"> </w:t>
      </w:r>
      <w:r w:rsidRPr="007011C1">
        <w:rPr>
          <w:rFonts w:ascii="Times New Roman" w:hAnsi="Times New Roman"/>
          <w:b/>
          <w:bCs/>
          <w:color w:val="000000"/>
          <w:sz w:val="22"/>
          <w:szCs w:val="22"/>
        </w:rPr>
        <w:t>Mr</w:t>
      </w:r>
      <w:r w:rsidRPr="007011C1">
        <w:rPr>
          <w:rFonts w:ascii="Times New Roman" w:hAnsi="Times New Roman"/>
          <w:b/>
          <w:bCs/>
          <w:color w:val="000000"/>
          <w:spacing w:val="-2"/>
          <w:sz w:val="22"/>
          <w:szCs w:val="22"/>
        </w:rPr>
        <w:t>.</w:t>
      </w:r>
      <w:r w:rsidRPr="007011C1">
        <w:rPr>
          <w:rFonts w:ascii="Times New Roman" w:hAnsi="Times New Roman"/>
          <w:b/>
          <w:bCs/>
          <w:color w:val="000000"/>
          <w:spacing w:val="33"/>
          <w:sz w:val="22"/>
          <w:szCs w:val="22"/>
        </w:rPr>
        <w:t xml:space="preserve"> </w:t>
      </w:r>
      <w:r w:rsidRPr="007011C1">
        <w:rPr>
          <w:rFonts w:ascii="Times New Roman" w:hAnsi="Times New Roman"/>
          <w:b/>
          <w:bCs/>
          <w:color w:val="000000"/>
          <w:spacing w:val="-2"/>
          <w:sz w:val="22"/>
          <w:szCs w:val="22"/>
        </w:rPr>
        <w:t>E</w:t>
      </w:r>
      <w:r w:rsidRPr="007011C1">
        <w:rPr>
          <w:rFonts w:ascii="Times New Roman" w:hAnsi="Times New Roman"/>
          <w:b/>
          <w:bCs/>
          <w:color w:val="000000"/>
          <w:sz w:val="22"/>
          <w:szCs w:val="22"/>
        </w:rPr>
        <w:t>benezer</w:t>
      </w:r>
      <w:r w:rsidRPr="007011C1">
        <w:rPr>
          <w:rFonts w:ascii="Times New Roman" w:hAnsi="Times New Roman"/>
          <w:b/>
          <w:bCs/>
          <w:color w:val="000000"/>
          <w:spacing w:val="33"/>
          <w:sz w:val="22"/>
          <w:szCs w:val="22"/>
        </w:rPr>
        <w:t xml:space="preserve"> </w:t>
      </w:r>
      <w:r w:rsidRPr="007011C1">
        <w:rPr>
          <w:rFonts w:ascii="Times New Roman" w:hAnsi="Times New Roman"/>
          <w:b/>
          <w:bCs/>
          <w:color w:val="000000"/>
          <w:sz w:val="22"/>
          <w:szCs w:val="22"/>
        </w:rPr>
        <w:t>Nortey–</w:t>
      </w:r>
      <w:r w:rsidRPr="007011C1">
        <w:rPr>
          <w:rFonts w:ascii="Times New Roman" w:hAnsi="Times New Roman"/>
          <w:b/>
          <w:bCs/>
          <w:color w:val="000000"/>
          <w:spacing w:val="33"/>
          <w:sz w:val="22"/>
          <w:szCs w:val="22"/>
        </w:rPr>
        <w:t xml:space="preserve"> </w:t>
      </w:r>
      <w:r w:rsidRPr="007011C1">
        <w:rPr>
          <w:rFonts w:ascii="Times New Roman" w:hAnsi="Times New Roman"/>
          <w:b/>
          <w:bCs/>
          <w:color w:val="000000"/>
          <w:sz w:val="22"/>
          <w:szCs w:val="22"/>
        </w:rPr>
        <w:t>Head</w:t>
      </w:r>
      <w:r w:rsidRPr="007011C1">
        <w:rPr>
          <w:rFonts w:ascii="Times New Roman" w:hAnsi="Times New Roman"/>
          <w:b/>
          <w:bCs/>
          <w:color w:val="000000"/>
          <w:spacing w:val="33"/>
          <w:sz w:val="22"/>
          <w:szCs w:val="22"/>
        </w:rPr>
        <w:t xml:space="preserve"> </w:t>
      </w:r>
      <w:r w:rsidRPr="007011C1">
        <w:rPr>
          <w:rFonts w:ascii="Times New Roman" w:hAnsi="Times New Roman"/>
          <w:b/>
          <w:bCs/>
          <w:color w:val="000000"/>
          <w:spacing w:val="-4"/>
          <w:sz w:val="22"/>
          <w:szCs w:val="22"/>
        </w:rPr>
        <w:t>o</w:t>
      </w:r>
      <w:r w:rsidRPr="007011C1">
        <w:rPr>
          <w:rFonts w:ascii="Times New Roman" w:hAnsi="Times New Roman"/>
          <w:b/>
          <w:bCs/>
          <w:color w:val="000000"/>
          <w:sz w:val="22"/>
          <w:szCs w:val="22"/>
        </w:rPr>
        <w:t>f</w:t>
      </w:r>
      <w:r w:rsidRPr="007011C1">
        <w:rPr>
          <w:rFonts w:ascii="Times New Roman" w:hAnsi="Times New Roman"/>
          <w:b/>
          <w:bCs/>
          <w:color w:val="000000"/>
          <w:spacing w:val="33"/>
          <w:sz w:val="22"/>
          <w:szCs w:val="22"/>
        </w:rPr>
        <w:t xml:space="preserve"> </w:t>
      </w:r>
      <w:r w:rsidRPr="007011C1">
        <w:rPr>
          <w:rFonts w:ascii="Times New Roman" w:hAnsi="Times New Roman"/>
          <w:b/>
          <w:bCs/>
          <w:color w:val="000000"/>
          <w:sz w:val="22"/>
          <w:szCs w:val="22"/>
        </w:rPr>
        <w:t>E</w:t>
      </w:r>
      <w:r w:rsidRPr="007011C1">
        <w:rPr>
          <w:rFonts w:ascii="Times New Roman" w:hAnsi="Times New Roman"/>
          <w:b/>
          <w:bCs/>
          <w:color w:val="000000"/>
          <w:spacing w:val="-5"/>
          <w:sz w:val="22"/>
          <w:szCs w:val="22"/>
        </w:rPr>
        <w:t>U</w:t>
      </w:r>
      <w:r w:rsidRPr="007011C1">
        <w:rPr>
          <w:rFonts w:ascii="Times New Roman" w:hAnsi="Times New Roman"/>
          <w:b/>
          <w:bCs/>
          <w:color w:val="000000"/>
          <w:sz w:val="22"/>
          <w:szCs w:val="22"/>
        </w:rPr>
        <w:t>/Eur</w:t>
      </w:r>
      <w:r w:rsidRPr="007011C1">
        <w:rPr>
          <w:rFonts w:ascii="Times New Roman" w:hAnsi="Times New Roman"/>
          <w:b/>
          <w:bCs/>
          <w:color w:val="000000"/>
          <w:spacing w:val="-2"/>
          <w:sz w:val="22"/>
          <w:szCs w:val="22"/>
        </w:rPr>
        <w:t>o</w:t>
      </w:r>
      <w:r w:rsidRPr="007011C1">
        <w:rPr>
          <w:rFonts w:ascii="Times New Roman" w:hAnsi="Times New Roman"/>
          <w:b/>
          <w:bCs/>
          <w:color w:val="000000"/>
          <w:sz w:val="22"/>
          <w:szCs w:val="22"/>
        </w:rPr>
        <w:t>pe/</w:t>
      </w:r>
      <w:r w:rsidRPr="007011C1">
        <w:rPr>
          <w:rFonts w:ascii="Times New Roman" w:hAnsi="Times New Roman"/>
          <w:b/>
          <w:bCs/>
          <w:color w:val="000000"/>
          <w:spacing w:val="-3"/>
          <w:sz w:val="22"/>
          <w:szCs w:val="22"/>
        </w:rPr>
        <w:t>A</w:t>
      </w:r>
      <w:r w:rsidRPr="007011C1">
        <w:rPr>
          <w:rFonts w:ascii="Times New Roman" w:hAnsi="Times New Roman"/>
          <w:b/>
          <w:bCs/>
          <w:color w:val="000000"/>
          <w:sz w:val="22"/>
          <w:szCs w:val="22"/>
        </w:rPr>
        <w:t>mericas</w:t>
      </w:r>
      <w:r w:rsidRPr="007011C1">
        <w:rPr>
          <w:rFonts w:ascii="Times New Roman" w:hAnsi="Times New Roman"/>
          <w:b/>
          <w:bCs/>
          <w:color w:val="000000"/>
          <w:spacing w:val="31"/>
          <w:sz w:val="22"/>
          <w:szCs w:val="22"/>
        </w:rPr>
        <w:t xml:space="preserve"> </w:t>
      </w:r>
      <w:r w:rsidRPr="007011C1">
        <w:rPr>
          <w:rFonts w:ascii="Times New Roman" w:hAnsi="Times New Roman"/>
          <w:b/>
          <w:bCs/>
          <w:color w:val="000000"/>
          <w:sz w:val="22"/>
          <w:szCs w:val="22"/>
        </w:rPr>
        <w:t>Unit/R</w:t>
      </w:r>
      <w:r w:rsidRPr="007011C1">
        <w:rPr>
          <w:rFonts w:ascii="Times New Roman" w:hAnsi="Times New Roman"/>
          <w:b/>
          <w:bCs/>
          <w:color w:val="000000"/>
          <w:spacing w:val="-2"/>
          <w:sz w:val="22"/>
          <w:szCs w:val="22"/>
        </w:rPr>
        <w:t>o</w:t>
      </w:r>
      <w:r w:rsidRPr="007011C1">
        <w:rPr>
          <w:rFonts w:ascii="Times New Roman" w:hAnsi="Times New Roman"/>
          <w:b/>
          <w:bCs/>
          <w:color w:val="000000"/>
          <w:sz w:val="22"/>
          <w:szCs w:val="22"/>
        </w:rPr>
        <w:t xml:space="preserve">om  </w:t>
      </w:r>
    </w:p>
    <w:p w14:paraId="35EAB6CD" w14:textId="77777777" w:rsidR="0076578F" w:rsidRPr="007011C1" w:rsidRDefault="0076578F" w:rsidP="0076578F">
      <w:pPr>
        <w:tabs>
          <w:tab w:val="left" w:pos="1901"/>
        </w:tabs>
        <w:ind w:left="1182"/>
        <w:contextualSpacing/>
        <w:rPr>
          <w:rFonts w:ascii="Times New Roman" w:hAnsi="Times New Roman"/>
          <w:color w:val="010302"/>
          <w:sz w:val="22"/>
          <w:szCs w:val="22"/>
        </w:rPr>
      </w:pPr>
      <w:r w:rsidRPr="007011C1">
        <w:rPr>
          <w:rFonts w:ascii="Times New Roman" w:hAnsi="Times New Roman"/>
          <w:b/>
          <w:bCs/>
          <w:color w:val="000000"/>
          <w:sz w:val="22"/>
          <w:szCs w:val="22"/>
        </w:rPr>
        <w:t xml:space="preserve"> </w:t>
      </w:r>
      <w:r w:rsidRPr="007011C1">
        <w:rPr>
          <w:rFonts w:ascii="Times New Roman" w:hAnsi="Times New Roman"/>
          <w:b/>
          <w:bCs/>
          <w:color w:val="000000"/>
          <w:sz w:val="22"/>
          <w:szCs w:val="22"/>
        </w:rPr>
        <w:tab/>
        <w:t xml:space="preserve">G13/Annex A </w:t>
      </w:r>
      <w:r w:rsidRPr="007011C1">
        <w:rPr>
          <w:rFonts w:ascii="Times New Roman" w:hAnsi="Times New Roman"/>
          <w:b/>
          <w:bCs/>
          <w:color w:val="000000"/>
          <w:spacing w:val="-2"/>
          <w:sz w:val="22"/>
          <w:szCs w:val="22"/>
        </w:rPr>
        <w:t xml:space="preserve"> </w:t>
      </w:r>
      <w:r w:rsidRPr="007011C1">
        <w:rPr>
          <w:rFonts w:ascii="Times New Roman" w:hAnsi="Times New Roman"/>
          <w:b/>
          <w:bCs/>
          <w:color w:val="000000"/>
          <w:sz w:val="22"/>
          <w:szCs w:val="22"/>
        </w:rPr>
        <w:t xml:space="preserve">  </w:t>
      </w:r>
    </w:p>
    <w:p w14:paraId="0873B915" w14:textId="77777777" w:rsidR="0076578F" w:rsidRDefault="0076578F" w:rsidP="000D1B17">
      <w:pPr>
        <w:pStyle w:val="Heading2"/>
        <w:ind w:left="567" w:hanging="567"/>
        <w:jc w:val="both"/>
        <w:rPr>
          <w:rFonts w:ascii="Times New Roman" w:hAnsi="Times New Roman"/>
          <w:sz w:val="22"/>
          <w:lang w:val="en-GB"/>
        </w:rPr>
      </w:pPr>
    </w:p>
    <w:p w14:paraId="5A900F9A" w14:textId="4B55FC4D" w:rsidR="0086759F" w:rsidRDefault="00D8732D"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 </w:t>
      </w:r>
      <w:r w:rsidR="00512723">
        <w:rPr>
          <w:rFonts w:ascii="Times New Roman" w:hAnsi="Times New Roman"/>
          <w:sz w:val="22"/>
          <w:lang w:val="en-GB"/>
        </w:rPr>
        <w:tab/>
      </w:r>
      <w:r w:rsidR="0047783A" w:rsidRPr="00E82463">
        <w:rPr>
          <w:rFonts w:ascii="Times New Roman" w:hAnsi="Times New Roman"/>
          <w:sz w:val="22"/>
          <w:lang w:val="en-GB"/>
        </w:rPr>
        <w:t xml:space="preserve">before the deadline </w:t>
      </w:r>
      <w:r w:rsidR="0037751A" w:rsidRPr="0037751A">
        <w:rPr>
          <w:rFonts w:ascii="Times New Roman" w:hAnsi="Times New Roman"/>
          <w:b/>
          <w:sz w:val="22"/>
          <w:lang w:val="en-GB"/>
        </w:rPr>
        <w:t>20 September</w:t>
      </w:r>
      <w:r w:rsidR="0037751A">
        <w:rPr>
          <w:rFonts w:ascii="Times New Roman" w:hAnsi="Times New Roman"/>
          <w:sz w:val="22"/>
          <w:lang w:val="en-GB"/>
        </w:rPr>
        <w:t xml:space="preserve"> </w:t>
      </w:r>
      <w:r w:rsidR="0037751A">
        <w:rPr>
          <w:rFonts w:ascii="Times New Roman" w:hAnsi="Times New Roman"/>
          <w:b/>
          <w:bCs/>
          <w:sz w:val="22"/>
          <w:lang w:val="en-GB"/>
        </w:rPr>
        <w:t xml:space="preserve">12 </w:t>
      </w:r>
      <w:r w:rsidR="007011C1" w:rsidRPr="007011C1">
        <w:rPr>
          <w:rFonts w:ascii="Times New Roman" w:hAnsi="Times New Roman"/>
          <w:b/>
          <w:bCs/>
          <w:sz w:val="22"/>
          <w:lang w:val="en-GB"/>
        </w:rPr>
        <w:t xml:space="preserve">am </w:t>
      </w:r>
      <w:r w:rsidR="0037751A">
        <w:rPr>
          <w:rFonts w:ascii="Times New Roman" w:hAnsi="Times New Roman"/>
          <w:b/>
          <w:bCs/>
          <w:sz w:val="22"/>
          <w:lang w:val="en-GB"/>
        </w:rPr>
        <w:t>(</w:t>
      </w:r>
      <w:r w:rsidR="007011C1" w:rsidRPr="007011C1">
        <w:rPr>
          <w:rFonts w:ascii="Times New Roman" w:hAnsi="Times New Roman"/>
          <w:b/>
          <w:bCs/>
          <w:sz w:val="22"/>
          <w:lang w:val="en-GB"/>
        </w:rPr>
        <w:t>Ghana time</w:t>
      </w:r>
      <w:r w:rsidR="0037751A">
        <w:rPr>
          <w:rFonts w:ascii="Times New Roman" w:hAnsi="Times New Roman"/>
          <w:b/>
          <w:bCs/>
          <w:sz w:val="22"/>
          <w:lang w:val="en-GB"/>
        </w:rPr>
        <w:t>)</w:t>
      </w:r>
      <w:r w:rsidR="0047783A" w:rsidRPr="00E82463">
        <w:rPr>
          <w:rFonts w:ascii="Times New Roman" w:hAnsi="Times New Roman"/>
          <w:sz w:val="22"/>
          <w:lang w:val="en-GB"/>
        </w:rPr>
        <w:t>,</w:t>
      </w:r>
    </w:p>
    <w:p w14:paraId="63B370E4"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4"/>
      </w:r>
    </w:p>
    <w:p w14:paraId="75FED4E2"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4C39DE2F" w14:textId="77777777" w:rsidR="008B2A9C" w:rsidRPr="002B78A7" w:rsidRDefault="008B2A9C" w:rsidP="002B78A7">
      <w:pPr>
        <w:pStyle w:val="Heading2"/>
        <w:keepNext w:val="0"/>
        <w:ind w:left="567"/>
        <w:jc w:val="both"/>
        <w:rPr>
          <w:lang w:val="en-IE"/>
        </w:rPr>
      </w:pPr>
      <w:r w:rsidRPr="000D1B17">
        <w:rPr>
          <w:rFonts w:ascii="Times New Roman" w:hAnsi="Times New Roman"/>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14:paraId="630D831E" w14:textId="77777777" w:rsidR="0047783A" w:rsidRPr="002B78A7" w:rsidRDefault="0047783A" w:rsidP="002B78A7">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14:paraId="186C1222" w14:textId="77777777"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the above address;</w:t>
      </w:r>
    </w:p>
    <w:p w14:paraId="05005BFA" w14:textId="21574650"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the reference code o</w:t>
      </w:r>
      <w:r w:rsidR="006C1E5E">
        <w:rPr>
          <w:rFonts w:ascii="Times New Roman" w:hAnsi="Times New Roman"/>
          <w:sz w:val="22"/>
          <w:lang w:val="en-GB"/>
        </w:rPr>
        <w:t xml:space="preserve">f this tender procedure, (i.e. </w:t>
      </w:r>
      <w:r w:rsidR="006C1E5E" w:rsidRPr="0037751A">
        <w:rPr>
          <w:rFonts w:ascii="Times New Roman" w:hAnsi="Times New Roman"/>
          <w:b/>
          <w:sz w:val="22"/>
          <w:lang w:val="en-GB"/>
        </w:rPr>
        <w:t>INTPA/ACC/2021/EA-OP/0067</w:t>
      </w:r>
      <w:r w:rsidRPr="000D1B17">
        <w:rPr>
          <w:rFonts w:ascii="Times New Roman" w:hAnsi="Times New Roman"/>
          <w:sz w:val="22"/>
          <w:lang w:val="en-GB"/>
        </w:rPr>
        <w:t>);</w:t>
      </w:r>
    </w:p>
    <w:p w14:paraId="79D52D14"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t>where applicable, the number of the lot(s) tendered for;</w:t>
      </w:r>
    </w:p>
    <w:p w14:paraId="022F5F5E" w14:textId="77777777" w:rsidR="0047783A" w:rsidRPr="002B78A7" w:rsidRDefault="0047783A" w:rsidP="002B78A7">
      <w:pPr>
        <w:pStyle w:val="Heading2"/>
        <w:keepNext w:val="0"/>
        <w:ind w:left="1418" w:hanging="851"/>
        <w:jc w:val="both"/>
        <w:rPr>
          <w:rFonts w:ascii="Times New Roman" w:hAnsi="Times New Roman"/>
          <w:sz w:val="22"/>
          <w:lang w:val="en-IE"/>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w:t>
      </w:r>
      <w:r w:rsidR="00B42DD4">
        <w:rPr>
          <w:rFonts w:ascii="Times New Roman" w:hAnsi="Times New Roman"/>
          <w:sz w:val="22"/>
          <w:lang w:val="en-IE"/>
        </w:rPr>
        <w:t>,</w:t>
      </w:r>
      <w:r w:rsidRPr="002B78A7">
        <w:rPr>
          <w:rFonts w:ascii="Times New Roman" w:hAnsi="Times New Roman"/>
          <w:sz w:val="22"/>
          <w:lang w:val="en-IE"/>
        </w:rPr>
        <w:t xml:space="preserve"> and </w:t>
      </w:r>
    </w:p>
    <w:p w14:paraId="6E6A3971"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14:paraId="06D30992" w14:textId="3D4C3BE8" w:rsidR="006E1DB1" w:rsidRPr="00B5376B" w:rsidRDefault="0047783A" w:rsidP="00B5376B">
      <w:pPr>
        <w:pStyle w:val="Heading2"/>
        <w:keepNext w:val="0"/>
        <w:ind w:left="567"/>
        <w:jc w:val="both"/>
        <w:rPr>
          <w:lang w:val="en-GB"/>
        </w:rPr>
      </w:pPr>
      <w:r w:rsidRPr="002B78A7">
        <w:rPr>
          <w:rFonts w:ascii="Times New Roman" w:hAnsi="Times New Roman"/>
          <w:sz w:val="22"/>
          <w:lang w:val="en-IE"/>
        </w:rPr>
        <w:t>The technical and financial offers must be placed together in a sealed envelope. The envelope should then be placed in another single sealed envelope/package, unless their volume requires a separate submission for each lot.</w:t>
      </w:r>
      <w:r w:rsidR="007C4A6A">
        <w:rPr>
          <w:rFonts w:ascii="Times New Roman" w:hAnsi="Times New Roman"/>
          <w:sz w:val="22"/>
          <w:lang w:val="en-IE"/>
        </w:rPr>
        <w:t xml:space="preserve"> </w:t>
      </w:r>
      <w:r w:rsidR="007C4A6A" w:rsidRPr="00B5376B">
        <w:rPr>
          <w:rFonts w:ascii="Times New Roman" w:hAnsi="Times New Roman"/>
          <w:b/>
          <w:sz w:val="22"/>
          <w:lang w:val="en-IE"/>
        </w:rPr>
        <w:t>Electronic cop</w:t>
      </w:r>
      <w:r w:rsidR="007C4A6A" w:rsidRPr="007C4A6A">
        <w:rPr>
          <w:rFonts w:ascii="Times New Roman" w:hAnsi="Times New Roman"/>
          <w:b/>
          <w:sz w:val="22"/>
          <w:lang w:val="en-IE"/>
        </w:rPr>
        <w:t>y</w:t>
      </w:r>
      <w:r w:rsidR="007C4A6A" w:rsidRPr="00B5376B">
        <w:rPr>
          <w:rFonts w:ascii="Times New Roman" w:hAnsi="Times New Roman"/>
          <w:b/>
          <w:sz w:val="22"/>
          <w:lang w:val="en-IE"/>
        </w:rPr>
        <w:t xml:space="preserve"> of th</w:t>
      </w:r>
      <w:r w:rsidR="00984E91">
        <w:rPr>
          <w:rFonts w:ascii="Times New Roman" w:hAnsi="Times New Roman"/>
          <w:b/>
          <w:sz w:val="22"/>
          <w:lang w:val="en-IE"/>
        </w:rPr>
        <w:t>e financial and technical offer</w:t>
      </w:r>
      <w:r w:rsidR="007C4A6A" w:rsidRPr="00B5376B">
        <w:rPr>
          <w:rFonts w:ascii="Times New Roman" w:hAnsi="Times New Roman"/>
          <w:b/>
          <w:sz w:val="22"/>
          <w:lang w:val="en-IE"/>
        </w:rPr>
        <w:t xml:space="preserve"> must be included.</w:t>
      </w:r>
    </w:p>
    <w:p w14:paraId="6922DF0F" w14:textId="36AA8223" w:rsidR="0047783A" w:rsidRPr="00D112C8" w:rsidRDefault="006C1E5E" w:rsidP="003A3DA6">
      <w:pPr>
        <w:pStyle w:val="Heading1"/>
        <w:rPr>
          <w:lang w:val="en-GB"/>
        </w:rPr>
      </w:pPr>
      <w:bookmarkStart w:id="18" w:name="_Toc42488080"/>
      <w:r w:rsidRPr="00D112C8">
        <w:rPr>
          <w:lang w:val="en-GB"/>
        </w:rPr>
        <w:t>11.</w:t>
      </w:r>
      <w:r w:rsidRPr="00D112C8">
        <w:rPr>
          <w:lang w:val="en-GB"/>
        </w:rPr>
        <w:tab/>
      </w:r>
      <w:r w:rsidR="0047783A" w:rsidRPr="00D112C8">
        <w:rPr>
          <w:lang w:val="en-GB"/>
        </w:rPr>
        <w:t>Content of tenders</w:t>
      </w:r>
      <w:bookmarkEnd w:id="18"/>
    </w:p>
    <w:p w14:paraId="79D4250D" w14:textId="77777777" w:rsidR="0047783A" w:rsidRPr="00E82463" w:rsidRDefault="006D4CEC" w:rsidP="0047783A">
      <w:pPr>
        <w:spacing w:after="0"/>
        <w:ind w:left="567"/>
        <w:jc w:val="both"/>
        <w:outlineLvl w:val="0"/>
        <w:rPr>
          <w:rFonts w:ascii="Times New Roman" w:hAnsi="Times New Roman"/>
          <w:sz w:val="22"/>
          <w:szCs w:val="22"/>
        </w:rPr>
      </w:pPr>
      <w:r w:rsidRPr="006C1E5E">
        <w:rPr>
          <w:rFonts w:ascii="Times New Roman" w:hAnsi="Times New Roman"/>
          <w:b/>
          <w:sz w:val="22"/>
          <w:szCs w:val="22"/>
        </w:rPr>
        <w:t>Failure to fulfil the below requirements</w:t>
      </w:r>
      <w:r w:rsidRPr="006D4CEC">
        <w:rPr>
          <w:rFonts w:ascii="Times New Roman" w:hAnsi="Times New Roman"/>
          <w:sz w:val="22"/>
          <w:szCs w:val="22"/>
        </w:rPr>
        <w:t xml:space="preserve"> </w:t>
      </w:r>
      <w:r w:rsidRPr="006C1E5E">
        <w:rPr>
          <w:rFonts w:ascii="Times New Roman" w:hAnsi="Times New Roman"/>
          <w:b/>
          <w:sz w:val="22"/>
          <w:szCs w:val="22"/>
        </w:rPr>
        <w:t>will constitute an irregularity and may result in rejection of the tender</w:t>
      </w:r>
      <w:r w:rsidRPr="006D4CEC">
        <w:rPr>
          <w:rFonts w:ascii="Times New Roman" w:hAnsi="Times New Roman"/>
          <w:sz w:val="22"/>
          <w:szCs w:val="22"/>
        </w:rPr>
        <w:t xml:space="preserve">. </w:t>
      </w:r>
      <w:r w:rsidR="0047783A" w:rsidRPr="00E82463">
        <w:rPr>
          <w:rFonts w:ascii="Times New Roman" w:hAnsi="Times New Roman"/>
          <w:sz w:val="22"/>
          <w:szCs w:val="22"/>
        </w:rPr>
        <w:t>All tenders submitted must comply with the requirements in the tender dossier and comprise:</w:t>
      </w:r>
    </w:p>
    <w:p w14:paraId="5A9E656C"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9A5CA43"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384D20A4" w14:textId="134F96E1" w:rsidR="0047783A" w:rsidRPr="00A4124C" w:rsidRDefault="0047783A" w:rsidP="0047783A">
      <w:pPr>
        <w:numPr>
          <w:ilvl w:val="1"/>
          <w:numId w:val="10"/>
        </w:numPr>
        <w:spacing w:after="0"/>
        <w:ind w:hanging="306"/>
        <w:rPr>
          <w:rFonts w:ascii="Times New Roman" w:hAnsi="Times New Roman"/>
          <w:sz w:val="22"/>
          <w:szCs w:val="22"/>
        </w:rPr>
      </w:pPr>
      <w:r w:rsidRPr="00A4124C">
        <w:rPr>
          <w:rFonts w:ascii="Times New Roman" w:hAnsi="Times New Roman"/>
          <w:sz w:val="22"/>
          <w:szCs w:val="22"/>
        </w:rPr>
        <w:t>a list of the spare parts and consumables</w:t>
      </w:r>
      <w:r w:rsidR="00B569B1" w:rsidRPr="00A4124C">
        <w:rPr>
          <w:rFonts w:ascii="Times New Roman" w:hAnsi="Times New Roman"/>
          <w:sz w:val="22"/>
          <w:szCs w:val="22"/>
        </w:rPr>
        <w:t xml:space="preserve"> recommended by the manufacturer</w:t>
      </w:r>
      <w:r w:rsidRPr="00A4124C">
        <w:rPr>
          <w:rFonts w:ascii="Times New Roman" w:hAnsi="Times New Roman"/>
          <w:sz w:val="22"/>
          <w:szCs w:val="22"/>
        </w:rPr>
        <w:t>;</w:t>
      </w:r>
    </w:p>
    <w:p w14:paraId="01EA052E" w14:textId="7AA7AA93" w:rsidR="0047783A" w:rsidRPr="00A4124C" w:rsidRDefault="0047783A" w:rsidP="0047783A">
      <w:pPr>
        <w:numPr>
          <w:ilvl w:val="1"/>
          <w:numId w:val="10"/>
        </w:numPr>
        <w:spacing w:after="0"/>
        <w:ind w:hanging="306"/>
        <w:rPr>
          <w:rFonts w:ascii="Times New Roman" w:hAnsi="Times New Roman"/>
          <w:sz w:val="22"/>
          <w:szCs w:val="22"/>
        </w:rPr>
      </w:pPr>
      <w:r w:rsidRPr="00A4124C">
        <w:rPr>
          <w:rFonts w:ascii="Times New Roman" w:hAnsi="Times New Roman"/>
          <w:sz w:val="22"/>
          <w:szCs w:val="22"/>
        </w:rPr>
        <w:t xml:space="preserve">a proposal for after-sales service over </w:t>
      </w:r>
      <w:r w:rsidR="00A4124C">
        <w:rPr>
          <w:rFonts w:ascii="Times New Roman" w:hAnsi="Times New Roman"/>
          <w:sz w:val="22"/>
          <w:szCs w:val="22"/>
        </w:rPr>
        <w:t>one (1)</w:t>
      </w:r>
      <w:r w:rsidR="00463F73" w:rsidRPr="00A4124C">
        <w:rPr>
          <w:rFonts w:ascii="Times New Roman" w:hAnsi="Times New Roman"/>
          <w:sz w:val="22"/>
          <w:szCs w:val="22"/>
        </w:rPr>
        <w:t xml:space="preserve"> </w:t>
      </w:r>
      <w:r w:rsidRPr="00A4124C">
        <w:rPr>
          <w:rFonts w:ascii="Times New Roman" w:hAnsi="Times New Roman"/>
          <w:sz w:val="22"/>
          <w:szCs w:val="22"/>
        </w:rPr>
        <w:t>year</w:t>
      </w:r>
      <w:r w:rsidR="00AA79B5">
        <w:rPr>
          <w:rFonts w:ascii="Times New Roman" w:hAnsi="Times New Roman"/>
          <w:sz w:val="22"/>
          <w:szCs w:val="22"/>
        </w:rPr>
        <w:t>;</w:t>
      </w:r>
    </w:p>
    <w:p w14:paraId="09D561C6" w14:textId="6F5C0430" w:rsidR="00555BFC" w:rsidRPr="00A4124C" w:rsidRDefault="0047783A" w:rsidP="00637D16">
      <w:pPr>
        <w:numPr>
          <w:ilvl w:val="1"/>
          <w:numId w:val="10"/>
        </w:numPr>
        <w:spacing w:after="0"/>
        <w:ind w:hanging="306"/>
        <w:rPr>
          <w:rFonts w:ascii="Times New Roman" w:hAnsi="Times New Roman"/>
          <w:sz w:val="22"/>
          <w:szCs w:val="22"/>
        </w:rPr>
      </w:pPr>
      <w:r w:rsidRPr="00A4124C">
        <w:rPr>
          <w:rFonts w:ascii="Times New Roman" w:hAnsi="Times New Roman"/>
          <w:sz w:val="22"/>
          <w:szCs w:val="22"/>
        </w:rPr>
        <w:t>a training proposal (indicate training needs);</w:t>
      </w:r>
      <w:r w:rsidR="00633D3A" w:rsidRPr="00A4124C">
        <w:rPr>
          <w:rFonts w:ascii="Times New Roman" w:hAnsi="Times New Roman"/>
          <w:sz w:val="22"/>
          <w:szCs w:val="22"/>
        </w:rPr>
        <w:t xml:space="preserve"> </w:t>
      </w:r>
    </w:p>
    <w:p w14:paraId="5A1494EA" w14:textId="40D74A69" w:rsidR="0047783A" w:rsidRDefault="0047783A" w:rsidP="0047783A">
      <w:pPr>
        <w:numPr>
          <w:ilvl w:val="1"/>
          <w:numId w:val="10"/>
        </w:numPr>
        <w:spacing w:after="0"/>
        <w:ind w:hanging="306"/>
        <w:rPr>
          <w:rFonts w:ascii="Times New Roman" w:hAnsi="Times New Roman"/>
          <w:sz w:val="22"/>
          <w:szCs w:val="22"/>
        </w:rPr>
      </w:pPr>
      <w:r w:rsidRPr="00A4124C">
        <w:rPr>
          <w:rFonts w:ascii="Times New Roman" w:hAnsi="Times New Roman"/>
          <w:sz w:val="22"/>
          <w:szCs w:val="22"/>
        </w:rPr>
        <w:t>technical proposals related to ancillary service</w:t>
      </w:r>
      <w:r w:rsidR="00B043DF">
        <w:rPr>
          <w:rFonts w:ascii="Times New Roman" w:hAnsi="Times New Roman"/>
          <w:sz w:val="22"/>
          <w:szCs w:val="22"/>
        </w:rPr>
        <w:t>s;</w:t>
      </w:r>
    </w:p>
    <w:p w14:paraId="1EE8F4AA" w14:textId="2E5504D9" w:rsidR="00F44736" w:rsidRPr="00A4124C" w:rsidRDefault="00CD2561" w:rsidP="0047783A">
      <w:pPr>
        <w:numPr>
          <w:ilvl w:val="1"/>
          <w:numId w:val="10"/>
        </w:numPr>
        <w:spacing w:after="0"/>
        <w:ind w:hanging="306"/>
        <w:rPr>
          <w:rFonts w:ascii="Times New Roman" w:hAnsi="Times New Roman"/>
          <w:sz w:val="22"/>
          <w:szCs w:val="22"/>
        </w:rPr>
      </w:pPr>
      <w:r>
        <w:rPr>
          <w:rFonts w:ascii="Times New Roman" w:hAnsi="Times New Roman"/>
          <w:sz w:val="22"/>
          <w:szCs w:val="22"/>
        </w:rPr>
        <w:t>c</w:t>
      </w:r>
      <w:r w:rsidR="00F6492A">
        <w:rPr>
          <w:rFonts w:ascii="Times New Roman" w:hAnsi="Times New Roman"/>
          <w:sz w:val="22"/>
          <w:szCs w:val="22"/>
        </w:rPr>
        <w:t>urriculum Vitae of impl</w:t>
      </w:r>
      <w:r w:rsidR="00C22804">
        <w:rPr>
          <w:rFonts w:ascii="Times New Roman" w:hAnsi="Times New Roman"/>
          <w:sz w:val="22"/>
          <w:szCs w:val="22"/>
        </w:rPr>
        <w:t>emen</w:t>
      </w:r>
      <w:r w:rsidR="00F6492A">
        <w:rPr>
          <w:rFonts w:ascii="Times New Roman" w:hAnsi="Times New Roman"/>
          <w:sz w:val="22"/>
          <w:szCs w:val="22"/>
        </w:rPr>
        <w:t xml:space="preserve">tation team </w:t>
      </w:r>
      <w:r w:rsidR="00BA6830">
        <w:rPr>
          <w:rFonts w:ascii="Times New Roman" w:hAnsi="Times New Roman"/>
          <w:sz w:val="22"/>
          <w:szCs w:val="22"/>
        </w:rPr>
        <w:t xml:space="preserve">for Lot 2 and Lot 3 </w:t>
      </w:r>
    </w:p>
    <w:p w14:paraId="62A1B761" w14:textId="4032BB95" w:rsidR="0047783A"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5530C08" w14:textId="5FAA9CD1" w:rsidR="00E5077F" w:rsidRPr="00B5376B" w:rsidRDefault="00E5077F" w:rsidP="006C1E5E">
      <w:pPr>
        <w:numPr>
          <w:ilvl w:val="0"/>
          <w:numId w:val="6"/>
        </w:numPr>
        <w:rPr>
          <w:rFonts w:ascii="Times New Roman" w:hAnsi="Times New Roman"/>
          <w:b/>
          <w:sz w:val="22"/>
          <w:szCs w:val="22"/>
        </w:rPr>
      </w:pPr>
      <w:r w:rsidRPr="00B5376B">
        <w:rPr>
          <w:rFonts w:ascii="Times New Roman" w:hAnsi="Times New Roman"/>
          <w:b/>
          <w:sz w:val="22"/>
          <w:szCs w:val="22"/>
        </w:rPr>
        <w:t xml:space="preserve">An electronic version of the technical offer </w:t>
      </w:r>
      <w:r w:rsidR="006C1E5E" w:rsidRPr="006C1E5E">
        <w:rPr>
          <w:rFonts w:ascii="Times New Roman" w:hAnsi="Times New Roman"/>
          <w:b/>
          <w:sz w:val="22"/>
          <w:szCs w:val="22"/>
        </w:rPr>
        <w:t>must be included</w:t>
      </w:r>
    </w:p>
    <w:p w14:paraId="7104E1BF"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3555099" w14:textId="41863C38"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6D4C28">
        <w:rPr>
          <w:rFonts w:ascii="Times New Roman" w:hAnsi="Times New Roman"/>
          <w:sz w:val="22"/>
          <w:szCs w:val="22"/>
          <w:lang w:val="en-GB"/>
        </w:rPr>
        <w:t>a DDP</w:t>
      </w:r>
      <w:r w:rsidR="006C1E5E" w:rsidRPr="00E82463">
        <w:rPr>
          <w:rStyle w:val="FootnoteReference"/>
          <w:rFonts w:ascii="Times New Roman" w:hAnsi="Times New Roman"/>
        </w:rPr>
        <w:footnoteReference w:id="5"/>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5B01F34B" w14:textId="77777777" w:rsidR="0047783A" w:rsidRPr="006D4C28" w:rsidRDefault="0047783A" w:rsidP="0047783A">
      <w:pPr>
        <w:numPr>
          <w:ilvl w:val="1"/>
          <w:numId w:val="10"/>
        </w:numPr>
        <w:spacing w:after="0"/>
        <w:ind w:hanging="306"/>
        <w:rPr>
          <w:rFonts w:ascii="Times New Roman" w:hAnsi="Times New Roman"/>
          <w:sz w:val="22"/>
          <w:szCs w:val="22"/>
        </w:rPr>
      </w:pPr>
      <w:r w:rsidRPr="006D4C28">
        <w:rPr>
          <w:rFonts w:ascii="Times New Roman" w:hAnsi="Times New Roman"/>
          <w:sz w:val="22"/>
          <w:szCs w:val="22"/>
        </w:rPr>
        <w:t xml:space="preserve">financial proposal for spare parts and consumables for use for </w:t>
      </w:r>
      <w:r w:rsidR="006D4C28">
        <w:rPr>
          <w:rFonts w:ascii="Times New Roman" w:hAnsi="Times New Roman"/>
          <w:sz w:val="22"/>
          <w:szCs w:val="22"/>
        </w:rPr>
        <w:t xml:space="preserve">one (1) </w:t>
      </w:r>
      <w:r w:rsidRPr="006D4C28">
        <w:rPr>
          <w:rFonts w:ascii="Times New Roman" w:hAnsi="Times New Roman"/>
          <w:sz w:val="22"/>
          <w:szCs w:val="22"/>
        </w:rPr>
        <w:t>year</w:t>
      </w:r>
      <w:r w:rsidR="006D4C28">
        <w:rPr>
          <w:rFonts w:ascii="Times New Roman" w:hAnsi="Times New Roman"/>
          <w:sz w:val="22"/>
          <w:szCs w:val="22"/>
        </w:rPr>
        <w:t xml:space="preserve"> </w:t>
      </w:r>
      <w:r w:rsidRPr="006D4C28">
        <w:rPr>
          <w:rFonts w:ascii="Times New Roman" w:hAnsi="Times New Roman"/>
          <w:sz w:val="22"/>
          <w:szCs w:val="22"/>
        </w:rPr>
        <w:t>with itemised price</w:t>
      </w:r>
      <w:r w:rsidR="000665DF" w:rsidRPr="006D4C28">
        <w:rPr>
          <w:rFonts w:ascii="Times New Roman" w:hAnsi="Times New Roman"/>
          <w:sz w:val="22"/>
          <w:szCs w:val="22"/>
        </w:rPr>
        <w:t xml:space="preserve"> </w:t>
      </w:r>
      <w:r w:rsidRPr="006D4C28">
        <w:rPr>
          <w:rFonts w:ascii="Times New Roman" w:hAnsi="Times New Roman"/>
          <w:sz w:val="22"/>
          <w:szCs w:val="22"/>
        </w:rPr>
        <w:t>list;</w:t>
      </w:r>
    </w:p>
    <w:p w14:paraId="74DF6BCB" w14:textId="77777777" w:rsidR="0047783A" w:rsidRPr="006D4C28" w:rsidRDefault="0047783A" w:rsidP="0047783A">
      <w:pPr>
        <w:numPr>
          <w:ilvl w:val="1"/>
          <w:numId w:val="10"/>
        </w:numPr>
        <w:spacing w:after="0"/>
        <w:ind w:hanging="306"/>
        <w:rPr>
          <w:rFonts w:ascii="Times New Roman" w:hAnsi="Times New Roman"/>
          <w:sz w:val="22"/>
          <w:szCs w:val="22"/>
        </w:rPr>
      </w:pPr>
      <w:r w:rsidRPr="006D4C28">
        <w:rPr>
          <w:rFonts w:ascii="Times New Roman" w:hAnsi="Times New Roman"/>
          <w:sz w:val="22"/>
          <w:szCs w:val="22"/>
        </w:rPr>
        <w:t>financial proposal</w:t>
      </w:r>
      <w:r w:rsidRPr="006D4C28">
        <w:rPr>
          <w:rFonts w:ascii="Times New Roman" w:hAnsi="Times New Roman"/>
          <w:color w:val="339966"/>
          <w:sz w:val="22"/>
          <w:szCs w:val="22"/>
        </w:rPr>
        <w:t xml:space="preserve"> </w:t>
      </w:r>
      <w:r w:rsidRPr="006D4C28">
        <w:rPr>
          <w:rFonts w:ascii="Times New Roman" w:hAnsi="Times New Roman"/>
          <w:sz w:val="22"/>
          <w:szCs w:val="22"/>
        </w:rPr>
        <w:t>for after-sales services for</w:t>
      </w:r>
      <w:r w:rsidR="006A5F84" w:rsidRPr="006D4C28">
        <w:rPr>
          <w:rFonts w:ascii="Times New Roman" w:hAnsi="Times New Roman"/>
          <w:sz w:val="22"/>
          <w:szCs w:val="22"/>
        </w:rPr>
        <w:t> </w:t>
      </w:r>
      <w:r w:rsidR="006D4C28">
        <w:rPr>
          <w:rFonts w:ascii="Times New Roman" w:hAnsi="Times New Roman"/>
          <w:sz w:val="22"/>
          <w:szCs w:val="22"/>
        </w:rPr>
        <w:t xml:space="preserve"> one (1) </w:t>
      </w:r>
      <w:r w:rsidRPr="006D4C28">
        <w:rPr>
          <w:rFonts w:ascii="Times New Roman" w:hAnsi="Times New Roman"/>
          <w:sz w:val="22"/>
          <w:szCs w:val="22"/>
        </w:rPr>
        <w:t>year;</w:t>
      </w:r>
    </w:p>
    <w:p w14:paraId="3A374C00" w14:textId="77777777" w:rsidR="0047783A" w:rsidRPr="006D4C28" w:rsidRDefault="0047783A" w:rsidP="0047783A">
      <w:pPr>
        <w:numPr>
          <w:ilvl w:val="1"/>
          <w:numId w:val="10"/>
        </w:numPr>
        <w:spacing w:after="0"/>
        <w:ind w:hanging="306"/>
        <w:rPr>
          <w:rFonts w:ascii="Times New Roman" w:hAnsi="Times New Roman"/>
          <w:sz w:val="22"/>
          <w:szCs w:val="22"/>
        </w:rPr>
      </w:pPr>
      <w:r w:rsidRPr="006D4C28">
        <w:rPr>
          <w:rFonts w:ascii="Times New Roman" w:hAnsi="Times New Roman"/>
          <w:sz w:val="22"/>
          <w:szCs w:val="22"/>
        </w:rPr>
        <w:t>financial proposal for training;</w:t>
      </w:r>
    </w:p>
    <w:p w14:paraId="766B5C36" w14:textId="77777777" w:rsidR="00235BB9" w:rsidRPr="006D4C28" w:rsidRDefault="0047783A" w:rsidP="0047783A">
      <w:pPr>
        <w:numPr>
          <w:ilvl w:val="1"/>
          <w:numId w:val="10"/>
        </w:numPr>
        <w:spacing w:after="0"/>
        <w:ind w:hanging="306"/>
        <w:rPr>
          <w:rFonts w:ascii="Times New Roman" w:hAnsi="Times New Roman"/>
          <w:sz w:val="22"/>
          <w:szCs w:val="22"/>
        </w:rPr>
      </w:pPr>
      <w:r w:rsidRPr="006D4C28">
        <w:rPr>
          <w:rFonts w:ascii="Times New Roman" w:hAnsi="Times New Roman"/>
          <w:sz w:val="22"/>
          <w:szCs w:val="22"/>
        </w:rPr>
        <w:t>financial proposal related to ancillary services</w:t>
      </w:r>
      <w:r w:rsidR="00235BB9" w:rsidRPr="006D4C28">
        <w:rPr>
          <w:rFonts w:ascii="Times New Roman" w:hAnsi="Times New Roman"/>
          <w:sz w:val="22"/>
          <w:szCs w:val="22"/>
        </w:rPr>
        <w:t>;</w:t>
      </w:r>
    </w:p>
    <w:p w14:paraId="0FBD7703" w14:textId="1E4E8639" w:rsidR="005F7DC0" w:rsidRPr="006D4C28" w:rsidRDefault="005F7DC0" w:rsidP="0047783A">
      <w:pPr>
        <w:numPr>
          <w:ilvl w:val="1"/>
          <w:numId w:val="10"/>
        </w:numPr>
        <w:spacing w:after="0"/>
        <w:ind w:hanging="306"/>
        <w:rPr>
          <w:rFonts w:ascii="Times New Roman" w:hAnsi="Times New Roman"/>
          <w:sz w:val="22"/>
          <w:szCs w:val="22"/>
        </w:rPr>
      </w:pPr>
      <w:r w:rsidRPr="006D4C28">
        <w:rPr>
          <w:rFonts w:ascii="Times New Roman" w:hAnsi="Times New Roman"/>
          <w:sz w:val="22"/>
          <w:szCs w:val="22"/>
        </w:rPr>
        <w:t>financial proposal for any other amount not directly related to the intrinsic value of the product in question (such as, but not limited to, import duties and taxes, entry-import customs clearance, transport costs).</w:t>
      </w:r>
    </w:p>
    <w:p w14:paraId="728B571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6985B74" w14:textId="4F667004" w:rsidR="0047783A" w:rsidRPr="00B5376B" w:rsidRDefault="0047783A" w:rsidP="0047783A">
      <w:pPr>
        <w:numPr>
          <w:ilvl w:val="0"/>
          <w:numId w:val="6"/>
        </w:numPr>
        <w:ind w:left="1208" w:hanging="641"/>
        <w:rPr>
          <w:rFonts w:ascii="Times New Roman" w:hAnsi="Times New Roman"/>
          <w:b/>
          <w:sz w:val="22"/>
          <w:szCs w:val="22"/>
        </w:rPr>
      </w:pPr>
      <w:r w:rsidRPr="00B5376B">
        <w:rPr>
          <w:rFonts w:ascii="Times New Roman" w:hAnsi="Times New Roman"/>
          <w:b/>
          <w:sz w:val="22"/>
          <w:szCs w:val="22"/>
        </w:rPr>
        <w:t xml:space="preserve">An electronic version of the financial offer </w:t>
      </w:r>
      <w:r w:rsidR="00EF5098" w:rsidRPr="00B5376B">
        <w:rPr>
          <w:rFonts w:ascii="Times New Roman" w:hAnsi="Times New Roman"/>
          <w:b/>
          <w:sz w:val="22"/>
          <w:szCs w:val="22"/>
        </w:rPr>
        <w:t>(</w:t>
      </w:r>
      <w:r w:rsidR="001516FA">
        <w:rPr>
          <w:rFonts w:ascii="Times New Roman" w:hAnsi="Times New Roman"/>
          <w:b/>
          <w:sz w:val="22"/>
          <w:szCs w:val="22"/>
        </w:rPr>
        <w:t>PDF and</w:t>
      </w:r>
      <w:r w:rsidR="00EF5098">
        <w:rPr>
          <w:rFonts w:ascii="Times New Roman" w:hAnsi="Times New Roman"/>
          <w:b/>
          <w:sz w:val="22"/>
          <w:szCs w:val="22"/>
        </w:rPr>
        <w:t xml:space="preserve"> </w:t>
      </w:r>
      <w:r w:rsidR="00EF5098" w:rsidRPr="00B5376B">
        <w:rPr>
          <w:rFonts w:ascii="Times New Roman" w:hAnsi="Times New Roman"/>
          <w:b/>
          <w:sz w:val="22"/>
          <w:szCs w:val="22"/>
        </w:rPr>
        <w:t xml:space="preserve">Excel file) </w:t>
      </w:r>
      <w:r w:rsidR="001F1F53" w:rsidRPr="006C1E5E">
        <w:rPr>
          <w:rFonts w:ascii="Times New Roman" w:hAnsi="Times New Roman"/>
          <w:b/>
          <w:sz w:val="22"/>
          <w:szCs w:val="22"/>
        </w:rPr>
        <w:t>must be included</w:t>
      </w:r>
    </w:p>
    <w:p w14:paraId="7DF94C2D"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5FEC4EC9"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0797595A" w14:textId="77777777" w:rsidR="00512F73" w:rsidRPr="00512F73" w:rsidRDefault="00512F73" w:rsidP="00512F73">
      <w:pPr>
        <w:numPr>
          <w:ilvl w:val="0"/>
          <w:numId w:val="6"/>
        </w:numPr>
        <w:tabs>
          <w:tab w:val="num" w:pos="1134"/>
        </w:tabs>
        <w:spacing w:after="0"/>
        <w:ind w:left="1134" w:hanging="567"/>
        <w:jc w:val="both"/>
        <w:rPr>
          <w:rFonts w:ascii="Times New Roman" w:hAnsi="Times New Roman"/>
          <w:sz w:val="22"/>
          <w:szCs w:val="22"/>
        </w:rPr>
      </w:pPr>
      <w:r w:rsidRPr="00512F73">
        <w:rPr>
          <w:rFonts w:ascii="Times New Roman" w:hAnsi="Times New Roman"/>
          <w:color w:val="000000"/>
          <w:sz w:val="22"/>
          <w:szCs w:val="22"/>
        </w:rPr>
        <w:t>T</w:t>
      </w:r>
      <w:r w:rsidRPr="00512F73">
        <w:rPr>
          <w:rFonts w:ascii="Times New Roman" w:hAnsi="Times New Roman"/>
          <w:color w:val="000000"/>
          <w:spacing w:val="-2"/>
          <w:sz w:val="22"/>
          <w:szCs w:val="22"/>
        </w:rPr>
        <w:t>h</w:t>
      </w:r>
      <w:r w:rsidRPr="00512F73">
        <w:rPr>
          <w:rFonts w:ascii="Times New Roman" w:hAnsi="Times New Roman"/>
          <w:color w:val="000000"/>
          <w:sz w:val="22"/>
          <w:szCs w:val="22"/>
        </w:rPr>
        <w:t>e ori</w:t>
      </w:r>
      <w:r w:rsidRPr="00512F73">
        <w:rPr>
          <w:rFonts w:ascii="Times New Roman" w:hAnsi="Times New Roman"/>
          <w:color w:val="000000"/>
          <w:spacing w:val="-2"/>
          <w:sz w:val="22"/>
          <w:szCs w:val="22"/>
        </w:rPr>
        <w:t>g</w:t>
      </w:r>
      <w:r w:rsidRPr="00512F73">
        <w:rPr>
          <w:rFonts w:ascii="Times New Roman" w:hAnsi="Times New Roman"/>
          <w:color w:val="000000"/>
          <w:sz w:val="22"/>
          <w:szCs w:val="22"/>
        </w:rPr>
        <w:t>inal, si</w:t>
      </w:r>
      <w:r w:rsidRPr="00512F73">
        <w:rPr>
          <w:rFonts w:ascii="Times New Roman" w:hAnsi="Times New Roman"/>
          <w:color w:val="000000"/>
          <w:spacing w:val="-2"/>
          <w:sz w:val="22"/>
          <w:szCs w:val="22"/>
        </w:rPr>
        <w:t>g</w:t>
      </w:r>
      <w:r w:rsidRPr="00512F73">
        <w:rPr>
          <w:rFonts w:ascii="Times New Roman" w:hAnsi="Times New Roman"/>
          <w:color w:val="000000"/>
          <w:sz w:val="22"/>
          <w:szCs w:val="22"/>
        </w:rPr>
        <w:t xml:space="preserve">ned tender </w:t>
      </w:r>
      <w:r w:rsidRPr="00512F73">
        <w:rPr>
          <w:rFonts w:ascii="Times New Roman" w:hAnsi="Times New Roman"/>
          <w:color w:val="000000"/>
          <w:spacing w:val="-2"/>
          <w:sz w:val="22"/>
          <w:szCs w:val="22"/>
        </w:rPr>
        <w:t>g</w:t>
      </w:r>
      <w:r w:rsidRPr="00512F73">
        <w:rPr>
          <w:rFonts w:ascii="Times New Roman" w:hAnsi="Times New Roman"/>
          <w:color w:val="000000"/>
          <w:sz w:val="22"/>
          <w:szCs w:val="22"/>
        </w:rPr>
        <w:t xml:space="preserve">uarantee, for </w:t>
      </w:r>
    </w:p>
    <w:p w14:paraId="544B8D7D" w14:textId="798A7F8A" w:rsidR="00512F73" w:rsidRPr="00512F73" w:rsidRDefault="00512F73" w:rsidP="00512F73">
      <w:pPr>
        <w:spacing w:after="0"/>
        <w:ind w:left="1134"/>
        <w:jc w:val="both"/>
        <w:rPr>
          <w:rFonts w:ascii="Times New Roman" w:hAnsi="Times New Roman"/>
          <w:sz w:val="22"/>
          <w:szCs w:val="22"/>
        </w:rPr>
      </w:pPr>
      <w:r w:rsidRPr="00512F73">
        <w:rPr>
          <w:rFonts w:ascii="Times New Roman" w:hAnsi="Times New Roman"/>
          <w:b/>
          <w:bCs/>
          <w:color w:val="000000"/>
          <w:sz w:val="22"/>
          <w:szCs w:val="22"/>
        </w:rPr>
        <w:t>Lot 1:</w:t>
      </w:r>
      <w:r w:rsidR="00006C5A">
        <w:rPr>
          <w:rFonts w:ascii="Times New Roman" w:hAnsi="Times New Roman"/>
          <w:b/>
          <w:bCs/>
          <w:color w:val="000000"/>
          <w:sz w:val="22"/>
          <w:szCs w:val="22"/>
        </w:rPr>
        <w:t xml:space="preserve"> </w:t>
      </w:r>
      <w:r w:rsidRPr="00512F73">
        <w:rPr>
          <w:rFonts w:ascii="Times New Roman" w:hAnsi="Times New Roman"/>
          <w:b/>
          <w:bCs/>
          <w:color w:val="000000"/>
          <w:sz w:val="22"/>
          <w:szCs w:val="22"/>
        </w:rPr>
        <w:t>E</w:t>
      </w:r>
      <w:r w:rsidRPr="00512F73">
        <w:rPr>
          <w:rFonts w:ascii="Times New Roman" w:hAnsi="Times New Roman"/>
          <w:b/>
          <w:bCs/>
          <w:color w:val="000000"/>
          <w:spacing w:val="-2"/>
          <w:sz w:val="22"/>
          <w:szCs w:val="22"/>
        </w:rPr>
        <w:t>u</w:t>
      </w:r>
      <w:r w:rsidRPr="00512F73">
        <w:rPr>
          <w:rFonts w:ascii="Times New Roman" w:hAnsi="Times New Roman"/>
          <w:b/>
          <w:bCs/>
          <w:color w:val="000000"/>
          <w:sz w:val="22"/>
          <w:szCs w:val="22"/>
        </w:rPr>
        <w:t xml:space="preserve">ro </w:t>
      </w:r>
      <w:r w:rsidR="00B41273">
        <w:rPr>
          <w:rFonts w:ascii="Times New Roman" w:hAnsi="Times New Roman"/>
          <w:b/>
          <w:bCs/>
          <w:color w:val="000000"/>
          <w:sz w:val="22"/>
          <w:szCs w:val="22"/>
        </w:rPr>
        <w:t>15</w:t>
      </w:r>
      <w:r w:rsidRPr="00512F73">
        <w:rPr>
          <w:rFonts w:ascii="Times New Roman" w:hAnsi="Times New Roman"/>
          <w:b/>
          <w:bCs/>
          <w:color w:val="000000"/>
          <w:spacing w:val="-2"/>
          <w:sz w:val="22"/>
          <w:szCs w:val="22"/>
        </w:rPr>
        <w:t>,</w:t>
      </w:r>
      <w:r w:rsidRPr="00512F73">
        <w:rPr>
          <w:rFonts w:ascii="Times New Roman" w:hAnsi="Times New Roman"/>
          <w:b/>
          <w:bCs/>
          <w:color w:val="000000"/>
          <w:sz w:val="22"/>
          <w:szCs w:val="22"/>
        </w:rPr>
        <w:t>00</w:t>
      </w:r>
      <w:r w:rsidRPr="00512F73">
        <w:rPr>
          <w:rFonts w:ascii="Times New Roman" w:hAnsi="Times New Roman"/>
          <w:b/>
          <w:bCs/>
          <w:color w:val="000000"/>
          <w:spacing w:val="-2"/>
          <w:sz w:val="22"/>
          <w:szCs w:val="22"/>
        </w:rPr>
        <w:t xml:space="preserve">0; </w:t>
      </w:r>
      <w:r w:rsidRPr="00512F73">
        <w:rPr>
          <w:rFonts w:ascii="Times New Roman" w:hAnsi="Times New Roman"/>
          <w:b/>
          <w:bCs/>
          <w:color w:val="000000"/>
          <w:sz w:val="22"/>
          <w:szCs w:val="22"/>
        </w:rPr>
        <w:t>Lot 2:E</w:t>
      </w:r>
      <w:r w:rsidRPr="00512F73">
        <w:rPr>
          <w:rFonts w:ascii="Times New Roman" w:hAnsi="Times New Roman"/>
          <w:b/>
          <w:bCs/>
          <w:color w:val="000000"/>
          <w:spacing w:val="-2"/>
          <w:sz w:val="22"/>
          <w:szCs w:val="22"/>
        </w:rPr>
        <w:t>u</w:t>
      </w:r>
      <w:r w:rsidRPr="00512F73">
        <w:rPr>
          <w:rFonts w:ascii="Times New Roman" w:hAnsi="Times New Roman"/>
          <w:b/>
          <w:bCs/>
          <w:color w:val="000000"/>
          <w:sz w:val="22"/>
          <w:szCs w:val="22"/>
        </w:rPr>
        <w:t xml:space="preserve">ro </w:t>
      </w:r>
      <w:r w:rsidR="00B41273">
        <w:rPr>
          <w:rFonts w:ascii="Times New Roman" w:hAnsi="Times New Roman"/>
          <w:b/>
          <w:bCs/>
          <w:color w:val="000000"/>
          <w:sz w:val="22"/>
          <w:szCs w:val="22"/>
        </w:rPr>
        <w:t>10</w:t>
      </w:r>
      <w:r w:rsidRPr="00512F73">
        <w:rPr>
          <w:rFonts w:ascii="Times New Roman" w:hAnsi="Times New Roman"/>
          <w:b/>
          <w:bCs/>
          <w:color w:val="000000"/>
          <w:spacing w:val="-2"/>
          <w:sz w:val="22"/>
          <w:szCs w:val="22"/>
        </w:rPr>
        <w:t>,</w:t>
      </w:r>
      <w:r w:rsidRPr="00512F73">
        <w:rPr>
          <w:rFonts w:ascii="Times New Roman" w:hAnsi="Times New Roman"/>
          <w:b/>
          <w:bCs/>
          <w:color w:val="000000"/>
          <w:sz w:val="22"/>
          <w:szCs w:val="22"/>
        </w:rPr>
        <w:t>00</w:t>
      </w:r>
      <w:r w:rsidRPr="00512F73">
        <w:rPr>
          <w:rFonts w:ascii="Times New Roman" w:hAnsi="Times New Roman"/>
          <w:b/>
          <w:bCs/>
          <w:color w:val="000000"/>
          <w:spacing w:val="-2"/>
          <w:sz w:val="22"/>
          <w:szCs w:val="22"/>
        </w:rPr>
        <w:t>0 ;</w:t>
      </w:r>
      <w:r w:rsidRPr="00512F73">
        <w:rPr>
          <w:rFonts w:ascii="Times New Roman" w:hAnsi="Times New Roman"/>
          <w:b/>
          <w:bCs/>
          <w:color w:val="000000"/>
          <w:sz w:val="22"/>
          <w:szCs w:val="22"/>
        </w:rPr>
        <w:t xml:space="preserve"> Lot 3:E</w:t>
      </w:r>
      <w:r w:rsidRPr="00512F73">
        <w:rPr>
          <w:rFonts w:ascii="Times New Roman" w:hAnsi="Times New Roman"/>
          <w:b/>
          <w:bCs/>
          <w:color w:val="000000"/>
          <w:spacing w:val="-2"/>
          <w:sz w:val="22"/>
          <w:szCs w:val="22"/>
        </w:rPr>
        <w:t>u</w:t>
      </w:r>
      <w:r w:rsidRPr="00512F73">
        <w:rPr>
          <w:rFonts w:ascii="Times New Roman" w:hAnsi="Times New Roman"/>
          <w:b/>
          <w:bCs/>
          <w:color w:val="000000"/>
          <w:sz w:val="22"/>
          <w:szCs w:val="22"/>
        </w:rPr>
        <w:t xml:space="preserve">ro </w:t>
      </w:r>
      <w:r w:rsidR="00B41273">
        <w:rPr>
          <w:rFonts w:ascii="Times New Roman" w:hAnsi="Times New Roman"/>
          <w:b/>
          <w:bCs/>
          <w:color w:val="000000"/>
          <w:sz w:val="22"/>
          <w:szCs w:val="22"/>
        </w:rPr>
        <w:t>2</w:t>
      </w:r>
      <w:r w:rsidRPr="00512F73">
        <w:rPr>
          <w:rFonts w:ascii="Times New Roman" w:hAnsi="Times New Roman"/>
          <w:b/>
          <w:bCs/>
          <w:color w:val="000000"/>
          <w:spacing w:val="-2"/>
          <w:sz w:val="22"/>
          <w:szCs w:val="22"/>
        </w:rPr>
        <w:t>,</w:t>
      </w:r>
      <w:r w:rsidR="00B41273">
        <w:rPr>
          <w:rFonts w:ascii="Times New Roman" w:hAnsi="Times New Roman"/>
          <w:b/>
          <w:bCs/>
          <w:color w:val="000000"/>
          <w:sz w:val="22"/>
          <w:szCs w:val="22"/>
        </w:rPr>
        <w:t>5</w:t>
      </w:r>
      <w:r w:rsidRPr="00512F73">
        <w:rPr>
          <w:rFonts w:ascii="Times New Roman" w:hAnsi="Times New Roman"/>
          <w:b/>
          <w:bCs/>
          <w:color w:val="000000"/>
          <w:sz w:val="22"/>
          <w:szCs w:val="22"/>
        </w:rPr>
        <w:t>0</w:t>
      </w:r>
      <w:r w:rsidRPr="00512F73">
        <w:rPr>
          <w:rFonts w:ascii="Times New Roman" w:hAnsi="Times New Roman"/>
          <w:b/>
          <w:bCs/>
          <w:color w:val="000000"/>
          <w:spacing w:val="-2"/>
          <w:sz w:val="22"/>
          <w:szCs w:val="22"/>
        </w:rPr>
        <w:t>0</w:t>
      </w:r>
      <w:r w:rsidRPr="00512F73">
        <w:rPr>
          <w:rFonts w:ascii="Times New Roman" w:hAnsi="Times New Roman"/>
          <w:color w:val="000000"/>
          <w:sz w:val="22"/>
          <w:szCs w:val="22"/>
        </w:rPr>
        <w:t xml:space="preserve">  </w:t>
      </w:r>
    </w:p>
    <w:p w14:paraId="717FCC4C" w14:textId="793A92CC" w:rsidR="0047783A" w:rsidRPr="00E82463" w:rsidRDefault="0047783A" w:rsidP="001F1F53">
      <w:pPr>
        <w:numPr>
          <w:ilvl w:val="0"/>
          <w:numId w:val="6"/>
        </w:numPr>
        <w:tabs>
          <w:tab w:val="num" w:pos="851"/>
        </w:tabs>
        <w:ind w:left="851" w:hanging="284"/>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1F1F53">
        <w:rPr>
          <w:rFonts w:ascii="Times New Roman" w:hAnsi="Times New Roman"/>
          <w:sz w:val="22"/>
          <w:szCs w:val="22"/>
        </w:rPr>
        <w:t xml:space="preserve"> honour </w:t>
      </w:r>
      <w:r w:rsidR="007A0C47" w:rsidRPr="007A0C47">
        <w:rPr>
          <w:rFonts w:ascii="Times New Roman" w:hAnsi="Times New Roman"/>
          <w:sz w:val="22"/>
          <w:szCs w:val="22"/>
        </w:rPr>
        <w:t>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4ECD8249" w14:textId="77777777" w:rsidR="0047783A" w:rsidRPr="00E82463" w:rsidRDefault="0047783A" w:rsidP="001F1F53">
      <w:pPr>
        <w:numPr>
          <w:ilvl w:val="0"/>
          <w:numId w:val="6"/>
        </w:numPr>
        <w:spacing w:before="0" w:after="240"/>
        <w:ind w:hanging="219"/>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D0BFBF8" w14:textId="77777777" w:rsidR="0047783A" w:rsidRPr="00E82463" w:rsidRDefault="0047783A" w:rsidP="001F1F53">
      <w:pPr>
        <w:numPr>
          <w:ilvl w:val="0"/>
          <w:numId w:val="6"/>
        </w:numPr>
        <w:ind w:hanging="219"/>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0FCE1D9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7151915A" w14:textId="514BC186" w:rsidR="008E4EA6" w:rsidRDefault="0047783A" w:rsidP="00817E00">
      <w:pPr>
        <w:numPr>
          <w:ilvl w:val="0"/>
          <w:numId w:val="6"/>
        </w:numPr>
        <w:tabs>
          <w:tab w:val="clear" w:pos="786"/>
          <w:tab w:val="num" w:pos="709"/>
        </w:tabs>
        <w:spacing w:after="0"/>
        <w:ind w:left="709" w:hanging="283"/>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w:t>
      </w:r>
      <w:r w:rsidRPr="00B5376B">
        <w:rPr>
          <w:rFonts w:ascii="Times New Roman" w:eastAsia="Calibri" w:hAnsi="Times New Roman"/>
          <w:snapToGrid/>
          <w:color w:val="000000"/>
          <w:sz w:val="22"/>
          <w:szCs w:val="22"/>
        </w:rPr>
        <w:t xml:space="preserve">laid down in Article 32 of the </w:t>
      </w:r>
      <w:r w:rsidR="005C1201" w:rsidRPr="00B5376B">
        <w:rPr>
          <w:rFonts w:ascii="Times New Roman" w:eastAsia="Calibri" w:hAnsi="Times New Roman"/>
          <w:snapToGrid/>
          <w:color w:val="000000"/>
          <w:sz w:val="22"/>
          <w:szCs w:val="22"/>
        </w:rPr>
        <w:t>g</w:t>
      </w:r>
      <w:r w:rsidRPr="00B5376B">
        <w:rPr>
          <w:rFonts w:ascii="Times New Roman" w:eastAsia="Calibri" w:hAnsi="Times New Roman"/>
          <w:snapToGrid/>
          <w:color w:val="000000"/>
          <w:sz w:val="22"/>
          <w:szCs w:val="22"/>
        </w:rPr>
        <w:t xml:space="preserve">eneral </w:t>
      </w:r>
      <w:r w:rsidR="005C1201" w:rsidRPr="00B5376B">
        <w:rPr>
          <w:rFonts w:ascii="Times New Roman" w:eastAsia="Calibri" w:hAnsi="Times New Roman"/>
          <w:snapToGrid/>
          <w:color w:val="000000"/>
          <w:sz w:val="22"/>
          <w:szCs w:val="22"/>
        </w:rPr>
        <w:t>c</w:t>
      </w:r>
      <w:r w:rsidRPr="00B5376B">
        <w:rPr>
          <w:rFonts w:ascii="Times New Roman" w:eastAsia="Calibri" w:hAnsi="Times New Roman"/>
          <w:snapToGrid/>
          <w:color w:val="000000"/>
          <w:sz w:val="22"/>
          <w:szCs w:val="22"/>
        </w:rPr>
        <w:t>onditions</w:t>
      </w:r>
      <w:r w:rsidR="00B26FF9" w:rsidRPr="00B5376B">
        <w:rPr>
          <w:rFonts w:ascii="Times New Roman" w:eastAsia="Calibri" w:hAnsi="Times New Roman"/>
          <w:snapToGrid/>
          <w:color w:val="000000"/>
          <w:sz w:val="22"/>
          <w:szCs w:val="22"/>
        </w:rPr>
        <w:t>;</w:t>
      </w:r>
    </w:p>
    <w:p w14:paraId="4006A87B" w14:textId="2FA3650D" w:rsidR="008E4EA6" w:rsidRPr="001F1F53" w:rsidRDefault="008E4EA6" w:rsidP="001F1F53">
      <w:pPr>
        <w:numPr>
          <w:ilvl w:val="0"/>
          <w:numId w:val="6"/>
        </w:numPr>
        <w:tabs>
          <w:tab w:val="num" w:pos="709"/>
          <w:tab w:val="num" w:pos="1134"/>
        </w:tabs>
        <w:spacing w:after="0"/>
        <w:ind w:left="709" w:hanging="283"/>
        <w:jc w:val="both"/>
        <w:rPr>
          <w:rFonts w:ascii="Times New Roman" w:hAnsi="Times New Roman"/>
          <w:color w:val="000000"/>
          <w:sz w:val="22"/>
          <w:szCs w:val="22"/>
        </w:rPr>
      </w:pPr>
      <w:r w:rsidRPr="008E4EA6">
        <w:rPr>
          <w:rFonts w:ascii="Times New Roman" w:hAnsi="Times New Roman"/>
          <w:color w:val="000000"/>
          <w:sz w:val="22"/>
          <w:szCs w:val="22"/>
        </w:rPr>
        <w:t>A descri</w:t>
      </w:r>
      <w:r w:rsidRPr="008E4EA6">
        <w:rPr>
          <w:rFonts w:ascii="Times New Roman" w:hAnsi="Times New Roman"/>
          <w:color w:val="000000"/>
          <w:spacing w:val="-2"/>
          <w:sz w:val="22"/>
          <w:szCs w:val="22"/>
        </w:rPr>
        <w:t>p</w:t>
      </w:r>
      <w:r w:rsidRPr="008E4EA6">
        <w:rPr>
          <w:rFonts w:ascii="Times New Roman" w:hAnsi="Times New Roman"/>
          <w:color w:val="000000"/>
          <w:sz w:val="22"/>
          <w:szCs w:val="22"/>
        </w:rPr>
        <w:t xml:space="preserve">tion </w:t>
      </w:r>
      <w:r w:rsidRPr="008E4EA6">
        <w:rPr>
          <w:rFonts w:ascii="Times New Roman" w:hAnsi="Times New Roman"/>
          <w:color w:val="000000"/>
          <w:spacing w:val="-2"/>
          <w:sz w:val="22"/>
          <w:szCs w:val="22"/>
        </w:rPr>
        <w:t>o</w:t>
      </w:r>
      <w:r w:rsidRPr="008E4EA6">
        <w:rPr>
          <w:rFonts w:ascii="Times New Roman" w:hAnsi="Times New Roman"/>
          <w:color w:val="000000"/>
          <w:sz w:val="22"/>
          <w:szCs w:val="22"/>
        </w:rPr>
        <w:t xml:space="preserve">f the </w:t>
      </w:r>
      <w:r w:rsidRPr="008E4EA6">
        <w:rPr>
          <w:rFonts w:ascii="Times New Roman" w:hAnsi="Times New Roman"/>
          <w:color w:val="000000"/>
          <w:spacing w:val="-2"/>
          <w:sz w:val="22"/>
          <w:szCs w:val="22"/>
        </w:rPr>
        <w:t>o</w:t>
      </w:r>
      <w:r w:rsidRPr="008E4EA6">
        <w:rPr>
          <w:rFonts w:ascii="Times New Roman" w:hAnsi="Times New Roman"/>
          <w:color w:val="000000"/>
          <w:sz w:val="22"/>
          <w:szCs w:val="22"/>
        </w:rPr>
        <w:t>r</w:t>
      </w:r>
      <w:r w:rsidRPr="008E4EA6">
        <w:rPr>
          <w:rFonts w:ascii="Times New Roman" w:hAnsi="Times New Roman"/>
          <w:color w:val="000000"/>
          <w:spacing w:val="-2"/>
          <w:sz w:val="22"/>
          <w:szCs w:val="22"/>
        </w:rPr>
        <w:t>g</w:t>
      </w:r>
      <w:r w:rsidRPr="008E4EA6">
        <w:rPr>
          <w:rFonts w:ascii="Times New Roman" w:hAnsi="Times New Roman"/>
          <w:color w:val="000000"/>
          <w:sz w:val="22"/>
          <w:szCs w:val="22"/>
        </w:rPr>
        <w:t>anisati</w:t>
      </w:r>
      <w:r w:rsidRPr="008E4EA6">
        <w:rPr>
          <w:rFonts w:ascii="Times New Roman" w:hAnsi="Times New Roman"/>
          <w:color w:val="000000"/>
          <w:spacing w:val="-2"/>
          <w:sz w:val="22"/>
          <w:szCs w:val="22"/>
        </w:rPr>
        <w:t>o</w:t>
      </w:r>
      <w:r w:rsidRPr="008E4EA6">
        <w:rPr>
          <w:rFonts w:ascii="Times New Roman" w:hAnsi="Times New Roman"/>
          <w:color w:val="000000"/>
          <w:sz w:val="22"/>
          <w:szCs w:val="22"/>
        </w:rPr>
        <w:t>n of t</w:t>
      </w:r>
      <w:r w:rsidRPr="008E4EA6">
        <w:rPr>
          <w:rFonts w:ascii="Times New Roman" w:hAnsi="Times New Roman"/>
          <w:color w:val="000000"/>
          <w:spacing w:val="-2"/>
          <w:sz w:val="22"/>
          <w:szCs w:val="22"/>
        </w:rPr>
        <w:t>h</w:t>
      </w:r>
      <w:r w:rsidRPr="008E4EA6">
        <w:rPr>
          <w:rFonts w:ascii="Times New Roman" w:hAnsi="Times New Roman"/>
          <w:color w:val="000000"/>
          <w:sz w:val="22"/>
          <w:szCs w:val="22"/>
        </w:rPr>
        <w:t>e co</w:t>
      </w:r>
      <w:r w:rsidRPr="008E4EA6">
        <w:rPr>
          <w:rFonts w:ascii="Times New Roman" w:hAnsi="Times New Roman"/>
          <w:color w:val="000000"/>
          <w:spacing w:val="-3"/>
          <w:sz w:val="22"/>
          <w:szCs w:val="22"/>
        </w:rPr>
        <w:t>mm</w:t>
      </w:r>
      <w:r w:rsidRPr="008E4EA6">
        <w:rPr>
          <w:rFonts w:ascii="Times New Roman" w:hAnsi="Times New Roman"/>
          <w:color w:val="000000"/>
          <w:sz w:val="22"/>
          <w:szCs w:val="22"/>
        </w:rPr>
        <w:t>ercial warrant</w:t>
      </w:r>
      <w:r w:rsidRPr="008E4EA6">
        <w:rPr>
          <w:rFonts w:ascii="Times New Roman" w:hAnsi="Times New Roman"/>
          <w:color w:val="000000"/>
          <w:spacing w:val="-2"/>
          <w:sz w:val="22"/>
          <w:szCs w:val="22"/>
        </w:rPr>
        <w:t>y</w:t>
      </w:r>
      <w:r w:rsidRPr="008E4EA6">
        <w:rPr>
          <w:rFonts w:ascii="Times New Roman" w:hAnsi="Times New Roman"/>
          <w:color w:val="000000"/>
          <w:sz w:val="22"/>
          <w:szCs w:val="22"/>
        </w:rPr>
        <w:t xml:space="preserve"> tendered in acc</w:t>
      </w:r>
      <w:r w:rsidRPr="008E4EA6">
        <w:rPr>
          <w:rFonts w:ascii="Times New Roman" w:hAnsi="Times New Roman"/>
          <w:color w:val="000000"/>
          <w:spacing w:val="-2"/>
          <w:sz w:val="22"/>
          <w:szCs w:val="22"/>
        </w:rPr>
        <w:t>o</w:t>
      </w:r>
      <w:r w:rsidR="001F1F53">
        <w:rPr>
          <w:rFonts w:ascii="Times New Roman" w:hAnsi="Times New Roman"/>
          <w:color w:val="000000"/>
          <w:sz w:val="22"/>
          <w:szCs w:val="22"/>
        </w:rPr>
        <w:t xml:space="preserve">rdance </w:t>
      </w:r>
      <w:r w:rsidRPr="001F1F53">
        <w:rPr>
          <w:rFonts w:ascii="Times New Roman" w:hAnsi="Times New Roman"/>
          <w:color w:val="000000"/>
          <w:sz w:val="22"/>
          <w:szCs w:val="22"/>
        </w:rPr>
        <w:t xml:space="preserve">with the conditions laid down in Article 32 of the special conditions;  </w:t>
      </w:r>
    </w:p>
    <w:p w14:paraId="5A7A48A7" w14:textId="1D092078" w:rsidR="0047783A" w:rsidRPr="00B26FF9" w:rsidRDefault="0047783A" w:rsidP="00B5376B">
      <w:pPr>
        <w:numPr>
          <w:ilvl w:val="0"/>
          <w:numId w:val="6"/>
        </w:numPr>
        <w:tabs>
          <w:tab w:val="num" w:pos="709"/>
          <w:tab w:val="num" w:pos="1134"/>
        </w:tabs>
        <w:spacing w:after="0"/>
        <w:ind w:left="709" w:hanging="283"/>
        <w:jc w:val="both"/>
        <w:rPr>
          <w:rFonts w:ascii="Times New Roman" w:hAnsi="Times New Roman"/>
          <w:sz w:val="22"/>
          <w:szCs w:val="22"/>
        </w:rPr>
      </w:pPr>
      <w:r w:rsidRPr="00E82463">
        <w:rPr>
          <w:rFonts w:ascii="Times New Roman" w:hAnsi="Times New Roman"/>
          <w:sz w:val="22"/>
          <w:szCs w:val="22"/>
        </w:rPr>
        <w:t xml:space="preserve">A statement by the tenderer attesting the origin of the supplies tendered </w:t>
      </w:r>
      <w:r w:rsidR="001B700A">
        <w:rPr>
          <w:rFonts w:ascii="Times New Roman" w:hAnsi="Times New Roman"/>
          <w:sz w:val="22"/>
          <w:szCs w:val="22"/>
        </w:rPr>
        <w:t xml:space="preserve"> with </w:t>
      </w:r>
      <w:r w:rsidR="001B700A" w:rsidRPr="001B700A">
        <w:rPr>
          <w:rFonts w:ascii="Times New Roman" w:hAnsi="Times New Roman"/>
          <w:sz w:val="22"/>
          <w:szCs w:val="22"/>
        </w:rPr>
        <w:t>a certification from an authorised distributor attesting the conformity of supplies to international standards</w:t>
      </w:r>
      <w:r w:rsidR="00B26FF9">
        <w:rPr>
          <w:rFonts w:ascii="Times New Roman" w:hAnsi="Times New Roman"/>
          <w:sz w:val="22"/>
          <w:szCs w:val="22"/>
        </w:rPr>
        <w:t>;</w:t>
      </w:r>
    </w:p>
    <w:p w14:paraId="204223EF" w14:textId="6FA24D0C" w:rsidR="0047783A" w:rsidRDefault="0047783A" w:rsidP="00817E00">
      <w:pPr>
        <w:numPr>
          <w:ilvl w:val="0"/>
          <w:numId w:val="6"/>
        </w:numPr>
        <w:tabs>
          <w:tab w:val="num" w:pos="709"/>
          <w:tab w:val="num" w:pos="1134"/>
        </w:tabs>
        <w:spacing w:after="0"/>
        <w:ind w:left="709" w:hanging="283"/>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w:t>
      </w:r>
      <w:r w:rsidR="00B26FF9">
        <w:rPr>
          <w:rFonts w:ascii="Times New Roman" w:hAnsi="Times New Roman"/>
          <w:sz w:val="22"/>
          <w:szCs w:val="22"/>
        </w:rPr>
        <w:t xml:space="preserve"> </w:t>
      </w:r>
      <w:r w:rsidRPr="00E82463">
        <w:rPr>
          <w:rFonts w:ascii="Times New Roman" w:hAnsi="Times New Roman"/>
          <w:sz w:val="22"/>
          <w:szCs w:val="22"/>
        </w:rPr>
        <w:t>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r w:rsidR="00B26FF9">
        <w:rPr>
          <w:rFonts w:ascii="Times New Roman" w:hAnsi="Times New Roman"/>
          <w:sz w:val="22"/>
          <w:szCs w:val="22"/>
        </w:rPr>
        <w:t>;</w:t>
      </w:r>
    </w:p>
    <w:p w14:paraId="77D3067A" w14:textId="25903EA6" w:rsidR="00B26FF9" w:rsidRPr="00B26FF9" w:rsidRDefault="00B26FF9" w:rsidP="00B5376B">
      <w:pPr>
        <w:numPr>
          <w:ilvl w:val="0"/>
          <w:numId w:val="6"/>
        </w:numPr>
        <w:tabs>
          <w:tab w:val="num" w:pos="709"/>
        </w:tabs>
        <w:spacing w:after="0"/>
        <w:ind w:left="709" w:hanging="283"/>
        <w:jc w:val="both"/>
        <w:rPr>
          <w:rFonts w:ascii="Times New Roman" w:hAnsi="Times New Roman"/>
          <w:sz w:val="22"/>
          <w:szCs w:val="22"/>
        </w:rPr>
      </w:pPr>
      <w:r w:rsidRPr="00B26FF9">
        <w:rPr>
          <w:rFonts w:ascii="Times New Roman" w:hAnsi="Times New Roman"/>
          <w:sz w:val="22"/>
          <w:szCs w:val="22"/>
        </w:rPr>
        <w:t>Evidence of economic and financial capacity: Balance sheet entity year</w:t>
      </w:r>
      <w:r>
        <w:rPr>
          <w:rFonts w:ascii="Times New Roman" w:hAnsi="Times New Roman"/>
          <w:sz w:val="22"/>
          <w:szCs w:val="22"/>
        </w:rPr>
        <w:t xml:space="preserve"> and </w:t>
      </w:r>
      <w:r w:rsidRPr="00B26FF9">
        <w:rPr>
          <w:rFonts w:ascii="Times New Roman" w:hAnsi="Times New Roman"/>
          <w:sz w:val="22"/>
          <w:szCs w:val="22"/>
        </w:rPr>
        <w:t>Profit Loss Account entity year</w:t>
      </w:r>
      <w:r>
        <w:rPr>
          <w:rFonts w:ascii="Times New Roman" w:hAnsi="Times New Roman"/>
          <w:sz w:val="22"/>
          <w:szCs w:val="22"/>
        </w:rPr>
        <w:t>;</w:t>
      </w:r>
    </w:p>
    <w:p w14:paraId="759E98ED" w14:textId="620C146B" w:rsidR="000D66C0" w:rsidRPr="00D112C8" w:rsidRDefault="001F1F53" w:rsidP="00857D80">
      <w:pPr>
        <w:numPr>
          <w:ilvl w:val="0"/>
          <w:numId w:val="6"/>
        </w:numPr>
        <w:tabs>
          <w:tab w:val="num" w:pos="1134"/>
        </w:tabs>
        <w:spacing w:after="0"/>
        <w:jc w:val="both"/>
        <w:rPr>
          <w:rFonts w:ascii="Times New Roman" w:hAnsi="Times New Roman"/>
          <w:b/>
          <w:sz w:val="22"/>
          <w:szCs w:val="22"/>
        </w:rPr>
      </w:pPr>
      <w:r w:rsidRPr="008E33E0">
        <w:rPr>
          <w:rFonts w:ascii="Times New Roman" w:hAnsi="Times New Roman"/>
          <w:b/>
          <w:sz w:val="22"/>
          <w:szCs w:val="22"/>
        </w:rPr>
        <w:t>Evidence of</w:t>
      </w:r>
      <w:r w:rsidRPr="008E33E0">
        <w:rPr>
          <w:b/>
        </w:rPr>
        <w:t xml:space="preserve"> </w:t>
      </w:r>
      <w:r w:rsidR="00BA699C" w:rsidRPr="00D112C8">
        <w:rPr>
          <w:rFonts w:ascii="Times New Roman" w:hAnsi="Times New Roman"/>
          <w:b/>
          <w:sz w:val="22"/>
          <w:szCs w:val="22"/>
        </w:rPr>
        <w:t xml:space="preserve">project </w:t>
      </w:r>
      <w:r w:rsidRPr="008E33E0">
        <w:rPr>
          <w:rFonts w:ascii="Times New Roman" w:hAnsi="Times New Roman"/>
          <w:b/>
          <w:sz w:val="22"/>
          <w:szCs w:val="22"/>
        </w:rPr>
        <w:t xml:space="preserve">completion </w:t>
      </w:r>
      <w:r w:rsidRPr="006A60E2">
        <w:rPr>
          <w:rFonts w:ascii="Times New Roman" w:hAnsi="Times New Roman"/>
          <w:b/>
          <w:sz w:val="22"/>
          <w:szCs w:val="22"/>
        </w:rPr>
        <w:t>signed by the beneficial entities</w:t>
      </w:r>
      <w:r w:rsidR="008E33E0" w:rsidRPr="006A60E2">
        <w:rPr>
          <w:rFonts w:ascii="Times New Roman" w:hAnsi="Times New Roman"/>
          <w:sz w:val="22"/>
          <w:szCs w:val="22"/>
        </w:rPr>
        <w:t xml:space="preserve"> </w:t>
      </w:r>
      <w:r w:rsidR="008E33E0" w:rsidRPr="006A60E2">
        <w:rPr>
          <w:rFonts w:ascii="Times New Roman" w:hAnsi="Times New Roman"/>
          <w:b/>
          <w:sz w:val="22"/>
          <w:szCs w:val="22"/>
        </w:rPr>
        <w:t>linked to item 6 (Experience) of the tender form for supply contracts</w:t>
      </w:r>
      <w:r w:rsidR="00D732A7" w:rsidRPr="006A60E2">
        <w:rPr>
          <w:rFonts w:ascii="Times New Roman" w:hAnsi="Times New Roman"/>
          <w:b/>
          <w:sz w:val="22"/>
          <w:szCs w:val="22"/>
        </w:rPr>
        <w:t>:</w:t>
      </w:r>
      <w:r w:rsidR="00D732A7" w:rsidRPr="006A60E2">
        <w:rPr>
          <w:rFonts w:ascii="Times New Roman" w:hAnsi="Times New Roman"/>
          <w:sz w:val="22"/>
          <w:szCs w:val="22"/>
        </w:rPr>
        <w:t xml:space="preserve"> </w:t>
      </w:r>
      <w:r w:rsidR="005E1641" w:rsidRPr="006A60E2">
        <w:rPr>
          <w:rFonts w:ascii="Times New Roman" w:hAnsi="Times New Roman"/>
          <w:sz w:val="22"/>
          <w:szCs w:val="22"/>
        </w:rPr>
        <w:t>S</w:t>
      </w:r>
      <w:r w:rsidR="00B92005" w:rsidRPr="006A60E2">
        <w:rPr>
          <w:rFonts w:ascii="Times New Roman" w:hAnsi="Times New Roman"/>
          <w:sz w:val="22"/>
          <w:szCs w:val="22"/>
        </w:rPr>
        <w:t xml:space="preserve">tatement or </w:t>
      </w:r>
      <w:r w:rsidR="00F44736" w:rsidRPr="006A60E2">
        <w:rPr>
          <w:rFonts w:ascii="Times New Roman" w:hAnsi="Times New Roman"/>
          <w:sz w:val="22"/>
          <w:szCs w:val="22"/>
        </w:rPr>
        <w:t xml:space="preserve">certificate from the </w:t>
      </w:r>
      <w:r w:rsidR="006B573C" w:rsidRPr="006A60E2">
        <w:rPr>
          <w:rFonts w:ascii="Times New Roman" w:hAnsi="Times New Roman"/>
          <w:sz w:val="22"/>
          <w:szCs w:val="22"/>
        </w:rPr>
        <w:t>ent</w:t>
      </w:r>
      <w:r w:rsidR="00C351A5" w:rsidRPr="006A60E2">
        <w:rPr>
          <w:rFonts w:ascii="Times New Roman" w:hAnsi="Times New Roman"/>
          <w:sz w:val="22"/>
          <w:szCs w:val="22"/>
        </w:rPr>
        <w:t>ity</w:t>
      </w:r>
      <w:r w:rsidR="008E33E0" w:rsidRPr="006A60E2">
        <w:rPr>
          <w:rFonts w:ascii="Times New Roman" w:hAnsi="Times New Roman"/>
          <w:sz w:val="22"/>
          <w:szCs w:val="22"/>
        </w:rPr>
        <w:t xml:space="preserve"> which awarded the contract proving that candidate has provided supplies, with a budget of at least &lt;specify budget&gt; EUR in &lt;specify fields&gt; which [was] [were] implemented at any moment during the reference period: &lt; insert number of years &gt;. </w:t>
      </w:r>
      <w:r w:rsidR="006A60E2">
        <w:rPr>
          <w:rFonts w:ascii="Times New Roman" w:hAnsi="Times New Roman"/>
          <w:sz w:val="22"/>
          <w:szCs w:val="22"/>
        </w:rPr>
        <w:t xml:space="preserve"> For </w:t>
      </w:r>
      <w:r w:rsidR="006A60E2" w:rsidRPr="006A60E2">
        <w:rPr>
          <w:rFonts w:ascii="Times New Roman" w:hAnsi="Times New Roman"/>
          <w:sz w:val="22"/>
          <w:szCs w:val="22"/>
        </w:rPr>
        <w:t>projects still on-going</w:t>
      </w:r>
      <w:r w:rsidR="006A60E2">
        <w:rPr>
          <w:rFonts w:ascii="Times New Roman" w:hAnsi="Times New Roman"/>
          <w:sz w:val="22"/>
          <w:szCs w:val="22"/>
        </w:rPr>
        <w:t xml:space="preserve">, see section 16. Selection criteria of additional information about the contract notice. </w:t>
      </w:r>
    </w:p>
    <w:p w14:paraId="542CD20E" w14:textId="2C4DEB25" w:rsidR="00D112C8" w:rsidRPr="00B5376B" w:rsidRDefault="00D112C8" w:rsidP="00D112C8">
      <w:pPr>
        <w:numPr>
          <w:ilvl w:val="0"/>
          <w:numId w:val="6"/>
        </w:numPr>
        <w:rPr>
          <w:rFonts w:ascii="Times New Roman" w:hAnsi="Times New Roman"/>
          <w:b/>
          <w:sz w:val="22"/>
          <w:szCs w:val="22"/>
        </w:rPr>
      </w:pPr>
      <w:r w:rsidRPr="00B5376B">
        <w:rPr>
          <w:rFonts w:ascii="Times New Roman" w:hAnsi="Times New Roman"/>
          <w:b/>
          <w:sz w:val="22"/>
          <w:szCs w:val="22"/>
        </w:rPr>
        <w:t>An electroni</w:t>
      </w:r>
      <w:r>
        <w:rPr>
          <w:rFonts w:ascii="Times New Roman" w:hAnsi="Times New Roman"/>
          <w:b/>
          <w:sz w:val="22"/>
          <w:szCs w:val="22"/>
        </w:rPr>
        <w:t>c version of the documentation</w:t>
      </w:r>
      <w:r w:rsidRPr="00B5376B">
        <w:rPr>
          <w:rFonts w:ascii="Times New Roman" w:hAnsi="Times New Roman"/>
          <w:b/>
          <w:sz w:val="22"/>
          <w:szCs w:val="22"/>
        </w:rPr>
        <w:t xml:space="preserve"> </w:t>
      </w:r>
      <w:r w:rsidRPr="006C1E5E">
        <w:rPr>
          <w:rFonts w:ascii="Times New Roman" w:hAnsi="Times New Roman"/>
          <w:b/>
          <w:sz w:val="22"/>
          <w:szCs w:val="22"/>
        </w:rPr>
        <w:t>must be included</w:t>
      </w:r>
    </w:p>
    <w:p w14:paraId="04784728" w14:textId="77777777" w:rsidR="00D112C8" w:rsidRPr="00857D80" w:rsidRDefault="00D112C8" w:rsidP="00D112C8">
      <w:pPr>
        <w:tabs>
          <w:tab w:val="num" w:pos="1134"/>
        </w:tabs>
        <w:spacing w:after="0"/>
        <w:ind w:left="786"/>
        <w:jc w:val="both"/>
        <w:rPr>
          <w:rFonts w:ascii="Times New Roman" w:hAnsi="Times New Roman"/>
          <w:b/>
          <w:sz w:val="22"/>
          <w:szCs w:val="22"/>
        </w:rPr>
      </w:pPr>
    </w:p>
    <w:p w14:paraId="605DA05A"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02DD7809" w14:textId="404D8F23" w:rsidR="0047783A" w:rsidRPr="00E82463" w:rsidRDefault="0047783A" w:rsidP="008C6A99">
      <w:pPr>
        <w:spacing w:after="0"/>
        <w:ind w:left="567"/>
        <w:jc w:val="both"/>
        <w:rPr>
          <w:rFonts w:ascii="Times New Roman" w:hAnsi="Times New Roman"/>
          <w:sz w:val="22"/>
          <w:szCs w:val="22"/>
        </w:rPr>
      </w:pPr>
      <w:r w:rsidRPr="00E82463">
        <w:rPr>
          <w:rFonts w:ascii="Times New Roman" w:hAnsi="Times New Roman"/>
          <w:sz w:val="22"/>
          <w:szCs w:val="22"/>
        </w:rPr>
        <w:t>Tenderers are requested to follow this order of presentation</w:t>
      </w:r>
      <w:r w:rsidR="00BA699C">
        <w:rPr>
          <w:rFonts w:ascii="Times New Roman" w:hAnsi="Times New Roman"/>
          <w:sz w:val="22"/>
          <w:szCs w:val="22"/>
        </w:rPr>
        <w:t xml:space="preserve">, and label same, to facilitate </w:t>
      </w:r>
      <w:r w:rsidR="00142A7E">
        <w:rPr>
          <w:rFonts w:ascii="Times New Roman" w:hAnsi="Times New Roman"/>
          <w:sz w:val="22"/>
          <w:szCs w:val="22"/>
        </w:rPr>
        <w:t>navigation</w:t>
      </w:r>
      <w:r w:rsidRPr="00E82463">
        <w:rPr>
          <w:rFonts w:ascii="Times New Roman" w:hAnsi="Times New Roman"/>
          <w:sz w:val="22"/>
          <w:szCs w:val="22"/>
        </w:rPr>
        <w:t>.</w:t>
      </w:r>
    </w:p>
    <w:p w14:paraId="0552B4DC"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50F10941" w14:textId="3996325A" w:rsidR="0047783A" w:rsidRPr="00857D80" w:rsidRDefault="00857D80" w:rsidP="00857D80">
      <w:pPr>
        <w:pStyle w:val="Heading1"/>
        <w:rPr>
          <w:lang w:val="en-GB"/>
        </w:rPr>
      </w:pPr>
      <w:bookmarkStart w:id="19" w:name="_Toc42488081"/>
      <w:r w:rsidRPr="00857D80">
        <w:rPr>
          <w:lang w:val="en-GB"/>
        </w:rPr>
        <w:t>12.</w:t>
      </w:r>
      <w:r w:rsidRPr="00857D80">
        <w:rPr>
          <w:lang w:val="en-GB"/>
        </w:rPr>
        <w:tab/>
      </w:r>
      <w:r w:rsidR="0047783A" w:rsidRPr="00857D80">
        <w:rPr>
          <w:lang w:val="en-GB"/>
        </w:rPr>
        <w:t>Taxes and other charges</w:t>
      </w:r>
      <w:bookmarkEnd w:id="19"/>
    </w:p>
    <w:p w14:paraId="49FCEF53"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7762337" w14:textId="77777777"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r w:rsidRPr="001D2BE2">
        <w:rPr>
          <w:rFonts w:ascii="Times New Roman" w:hAnsi="Times New Roman"/>
          <w:sz w:val="22"/>
          <w:lang w:val="en-GB"/>
        </w:rPr>
        <w:t>General provisions regarding tax and customs arrangements are attached to the tender</w:t>
      </w:r>
      <w:r w:rsidR="000D66C0" w:rsidRPr="001D2BE2">
        <w:rPr>
          <w:rFonts w:ascii="Times New Roman" w:hAnsi="Times New Roman"/>
          <w:sz w:val="22"/>
          <w:lang w:val="en-GB"/>
        </w:rPr>
        <w:t xml:space="preserve"> </w:t>
      </w:r>
      <w:r w:rsidRPr="001D2BE2">
        <w:rPr>
          <w:rFonts w:ascii="Times New Roman" w:hAnsi="Times New Roman"/>
          <w:sz w:val="22"/>
          <w:lang w:val="en-GB"/>
        </w:rPr>
        <w:t>dossier.</w:t>
      </w:r>
    </w:p>
    <w:p w14:paraId="5A31A336" w14:textId="4D9B4C49" w:rsidR="0047783A" w:rsidRPr="00857D80" w:rsidRDefault="00857D80" w:rsidP="003A3DA6">
      <w:pPr>
        <w:pStyle w:val="Heading1"/>
        <w:rPr>
          <w:lang w:val="en-GB"/>
        </w:rPr>
      </w:pPr>
      <w:bookmarkStart w:id="20" w:name="_Toc42488082"/>
      <w:r w:rsidRPr="00857D80">
        <w:rPr>
          <w:lang w:val="en-GB"/>
        </w:rPr>
        <w:t>1</w:t>
      </w:r>
      <w:r>
        <w:rPr>
          <w:lang w:val="en-GB"/>
        </w:rPr>
        <w:t>3.</w:t>
      </w:r>
      <w:r>
        <w:rPr>
          <w:lang w:val="en-GB"/>
        </w:rPr>
        <w:tab/>
      </w:r>
      <w:r w:rsidR="0047783A" w:rsidRPr="00857D80">
        <w:rPr>
          <w:lang w:val="en-GB"/>
        </w:rPr>
        <w:t>Additional information before the deadline for submission of tenders</w:t>
      </w:r>
      <w:bookmarkEnd w:id="20"/>
    </w:p>
    <w:p w14:paraId="3D4F2B3B" w14:textId="77777777" w:rsidR="00C976DE" w:rsidRPr="002B78A7" w:rsidRDefault="00C976DE" w:rsidP="002B78A7">
      <w:pPr>
        <w:spacing w:before="0" w:afterLines="60" w:after="144"/>
        <w:ind w:left="567"/>
        <w:jc w:val="both"/>
        <w:rPr>
          <w:rFonts w:ascii="Times New Roman" w:hAnsi="Times New Roman"/>
          <w:sz w:val="22"/>
        </w:rPr>
      </w:pPr>
      <w:r w:rsidRPr="002B78A7">
        <w:rPr>
          <w:rFonts w:ascii="Times New Roman" w:hAnsi="Times New Roman"/>
          <w:sz w:val="22"/>
        </w:rPr>
        <w:t xml:space="preserve">Any request for additional information must be made in writing through the TED eTendering website accessible through the F&amp;T portal at </w:t>
      </w:r>
      <w:hyperlink r:id="rId10" w:history="1">
        <w:r w:rsidRPr="002B78A7">
          <w:rPr>
            <w:rStyle w:val="Hyperlink"/>
            <w:rFonts w:ascii="Times New Roman" w:hAnsi="Times New Roman"/>
            <w:sz w:val="22"/>
            <w:szCs w:val="22"/>
          </w:rPr>
          <w:t>https://ec.europa.eu/info/funding-tenders/opportunities/portal/screen/home</w:t>
        </w:r>
      </w:hyperlink>
      <w:r w:rsidR="002B78A7">
        <w:rPr>
          <w:rFonts w:ascii="Times New Roman" w:hAnsi="Times New Roman"/>
        </w:rPr>
        <w:t xml:space="preserve"> </w:t>
      </w:r>
      <w:r w:rsidRPr="002B78A7">
        <w:rPr>
          <w:rFonts w:ascii="Times New Roman" w:hAnsi="Times New Roman"/>
        </w:rPr>
        <w:t xml:space="preserve">. </w:t>
      </w:r>
      <w:r w:rsidRPr="002B78A7">
        <w:rPr>
          <w:rFonts w:ascii="Times New Roman" w:hAnsi="Times New Roman"/>
          <w:sz w:val="22"/>
        </w:rPr>
        <w:t xml:space="preserve">Registration on TED eTendering is required to be able to create and submit a question. Additional information can be requested by clicking “Create a question” in the Questions&amp;Answers tab at the latest 21 days before the deadline for submission of tenders stated at section </w:t>
      </w:r>
      <w:r w:rsidRPr="002B78A7">
        <w:rPr>
          <w:rFonts w:ascii="Times New Roman" w:hAnsi="Times New Roman"/>
          <w:b/>
          <w:sz w:val="22"/>
        </w:rPr>
        <w:t>IV.2.2) of the contract notice</w:t>
      </w:r>
      <w:r w:rsidRPr="002B78A7">
        <w:rPr>
          <w:rFonts w:ascii="Times New Roman" w:hAnsi="Times New Roman"/>
          <w:sz w:val="22"/>
        </w:rPr>
        <w:t>.</w:t>
      </w:r>
    </w:p>
    <w:p w14:paraId="213A3D65" w14:textId="77777777" w:rsidR="00C976DE" w:rsidRPr="00C976DE"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5251FFB1" w14:textId="5CA76D9E" w:rsidR="0047783A" w:rsidRPr="00C976DE" w:rsidRDefault="0047783A" w:rsidP="007434E6">
      <w:pPr>
        <w:pStyle w:val="BodyText"/>
        <w:ind w:left="567"/>
        <w:jc w:val="both"/>
        <w:rPr>
          <w:rFonts w:ascii="Times New Roman" w:hAnsi="Times New Roman"/>
          <w:sz w:val="22"/>
        </w:rPr>
      </w:pPr>
      <w:r w:rsidRPr="00C976DE">
        <w:rPr>
          <w:rFonts w:ascii="Times New Roman" w:hAnsi="Times New Roman"/>
          <w:sz w:val="22"/>
        </w:rPr>
        <w:t xml:space="preserve">Any clarification of the tender dossier </w:t>
      </w:r>
      <w:r w:rsidR="004F6EE9" w:rsidRPr="00C976DE">
        <w:rPr>
          <w:rFonts w:ascii="Times New Roman" w:hAnsi="Times New Roman"/>
          <w:sz w:val="22"/>
        </w:rPr>
        <w:t xml:space="preserve">will be published on TED eTendering </w:t>
      </w:r>
      <w:r w:rsidR="000E3942" w:rsidRPr="000E3942">
        <w:rPr>
          <w:rFonts w:ascii="Times New Roman" w:hAnsi="Times New Roman"/>
          <w:sz w:val="22"/>
          <w:szCs w:val="22"/>
        </w:rPr>
        <w:t xml:space="preserve">and </w:t>
      </w:r>
      <w:hyperlink r:id="rId11" w:history="1">
        <w:r w:rsidR="000E3942" w:rsidRPr="000E3942">
          <w:rPr>
            <w:rFonts w:ascii="Times New Roman" w:hAnsi="Times New Roman"/>
            <w:color w:val="0000FF"/>
            <w:sz w:val="22"/>
            <w:szCs w:val="22"/>
            <w:u w:val="single"/>
            <w:lang w:val="en-US"/>
          </w:rPr>
          <w:t>https://mofep.gov.gh/index.php/news-and-events/adverts</w:t>
        </w:r>
      </w:hyperlink>
      <w:r w:rsidR="000E3942" w:rsidRPr="000E3942">
        <w:rPr>
          <w:rFonts w:ascii="Times New Roman" w:hAnsi="Times New Roman"/>
          <w:sz w:val="22"/>
          <w:szCs w:val="22"/>
        </w:rPr>
        <w:t xml:space="preserve"> </w:t>
      </w:r>
      <w:r w:rsidR="007434E6">
        <w:rPr>
          <w:rFonts w:ascii="Times New Roman" w:hAnsi="Times New Roman"/>
          <w:sz w:val="22"/>
        </w:rPr>
        <w:t xml:space="preserve"> </w:t>
      </w:r>
      <w:r w:rsidRPr="00E82463">
        <w:rPr>
          <w:rFonts w:ascii="Times New Roman" w:hAnsi="Times New Roman"/>
          <w:sz w:val="22"/>
        </w:rPr>
        <w:t>at the latest 11 days before the deadline for submission of tenders.</w:t>
      </w:r>
      <w:r w:rsidR="00C976DE" w:rsidRPr="002B78A7">
        <w:rPr>
          <w:rFonts w:ascii="Times New Roman" w:hAnsi="Times New Roman"/>
          <w:sz w:val="22"/>
        </w:rPr>
        <w:t xml:space="preserve"> The website will be updated regularly and it is the tenderer’s responsibility to check for updates and modifications during the submission period.</w:t>
      </w:r>
    </w:p>
    <w:p w14:paraId="2ECB0564"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D9A89DF" w14:textId="3A5FC3C2" w:rsidR="0047783A" w:rsidRPr="00D112C8" w:rsidRDefault="0071330A" w:rsidP="003A3DA6">
      <w:pPr>
        <w:pStyle w:val="Heading1"/>
        <w:rPr>
          <w:lang w:val="en-GB"/>
        </w:rPr>
      </w:pPr>
      <w:bookmarkStart w:id="21" w:name="_Toc42488083"/>
      <w:r w:rsidRPr="00D112C8">
        <w:rPr>
          <w:lang w:val="en-GB"/>
        </w:rPr>
        <w:t>14.</w:t>
      </w:r>
      <w:r w:rsidRPr="00D112C8">
        <w:rPr>
          <w:lang w:val="en-GB"/>
        </w:rPr>
        <w:tab/>
      </w:r>
      <w:r w:rsidR="0047783A" w:rsidRPr="00D112C8">
        <w:rPr>
          <w:lang w:val="en-GB"/>
        </w:rPr>
        <w:t>Clarification meeting / site visit</w:t>
      </w:r>
      <w:bookmarkEnd w:id="21"/>
    </w:p>
    <w:p w14:paraId="6CA800DB" w14:textId="77777777" w:rsidR="0047783A" w:rsidRPr="001D2BE2" w:rsidRDefault="0047783A" w:rsidP="00AC07D4">
      <w:pPr>
        <w:pStyle w:val="BodyText"/>
        <w:ind w:left="567" w:hanging="567"/>
        <w:rPr>
          <w:rFonts w:ascii="Times New Roman" w:hAnsi="Times New Roman"/>
          <w:sz w:val="22"/>
          <w:szCs w:val="22"/>
        </w:rPr>
      </w:pPr>
      <w:r w:rsidRPr="001D2BE2">
        <w:rPr>
          <w:rFonts w:ascii="Times New Roman" w:hAnsi="Times New Roman"/>
          <w:sz w:val="22"/>
          <w:szCs w:val="22"/>
        </w:rPr>
        <w:t>14.1</w:t>
      </w:r>
      <w:r w:rsidRPr="001D2BE2">
        <w:rPr>
          <w:rFonts w:ascii="Times New Roman" w:hAnsi="Times New Roman"/>
          <w:sz w:val="22"/>
          <w:szCs w:val="22"/>
        </w:rPr>
        <w:tab/>
        <w:t>No clarification meeting / site visit planned. Visits by individual prospective tenderers during the tender period cannot be organised.</w:t>
      </w:r>
    </w:p>
    <w:p w14:paraId="0435D164" w14:textId="7FE2E507" w:rsidR="0047783A" w:rsidRPr="0071330A" w:rsidRDefault="0071330A" w:rsidP="003A3DA6">
      <w:pPr>
        <w:pStyle w:val="Heading1"/>
        <w:rPr>
          <w:lang w:val="en-GB"/>
        </w:rPr>
      </w:pPr>
      <w:bookmarkStart w:id="22" w:name="_Toc42488084"/>
      <w:r w:rsidRPr="0071330A">
        <w:rPr>
          <w:lang w:val="en-GB"/>
        </w:rPr>
        <w:t>15.</w:t>
      </w:r>
      <w:r w:rsidRPr="0071330A">
        <w:rPr>
          <w:lang w:val="en-GB"/>
        </w:rPr>
        <w:tab/>
      </w:r>
      <w:r w:rsidR="0047783A" w:rsidRPr="0071330A">
        <w:rPr>
          <w:lang w:val="en-GB"/>
        </w:rPr>
        <w:t>Alteration or withdrawal of tenders</w:t>
      </w:r>
      <w:bookmarkEnd w:id="22"/>
    </w:p>
    <w:p w14:paraId="1FAE984F"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0815E445"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AE2EF2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EFE6F74" w14:textId="5EEDAB05" w:rsidR="0047783A" w:rsidRPr="0071330A" w:rsidRDefault="0071330A" w:rsidP="003A3DA6">
      <w:pPr>
        <w:pStyle w:val="Heading1"/>
        <w:rPr>
          <w:lang w:val="en-GB"/>
        </w:rPr>
      </w:pPr>
      <w:bookmarkStart w:id="23" w:name="_Toc42488085"/>
      <w:r w:rsidRPr="0071330A">
        <w:rPr>
          <w:lang w:val="en-GB"/>
        </w:rPr>
        <w:t>16.</w:t>
      </w:r>
      <w:r w:rsidRPr="0071330A">
        <w:rPr>
          <w:lang w:val="en-GB"/>
        </w:rPr>
        <w:tab/>
      </w:r>
      <w:r w:rsidR="0047783A" w:rsidRPr="0071330A">
        <w:rPr>
          <w:lang w:val="en-GB"/>
        </w:rPr>
        <w:t>Costs of preparing tenders</w:t>
      </w:r>
      <w:bookmarkEnd w:id="23"/>
    </w:p>
    <w:p w14:paraId="0206BABE"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5736B967" w14:textId="45EF4BF8" w:rsidR="0047783A" w:rsidRPr="00D112C8" w:rsidRDefault="0071330A" w:rsidP="003A3DA6">
      <w:pPr>
        <w:pStyle w:val="Heading1"/>
        <w:rPr>
          <w:lang w:val="en-GB"/>
        </w:rPr>
      </w:pPr>
      <w:bookmarkStart w:id="24" w:name="_Toc42488086"/>
      <w:r w:rsidRPr="00D112C8">
        <w:rPr>
          <w:lang w:val="en-GB"/>
        </w:rPr>
        <w:t>17.</w:t>
      </w:r>
      <w:r w:rsidRPr="00D112C8">
        <w:rPr>
          <w:lang w:val="en-GB"/>
        </w:rPr>
        <w:tab/>
      </w:r>
      <w:r w:rsidR="0047783A" w:rsidRPr="00D112C8">
        <w:rPr>
          <w:lang w:val="en-GB"/>
        </w:rPr>
        <w:t>Ownership of tenders</w:t>
      </w:r>
      <w:bookmarkEnd w:id="24"/>
    </w:p>
    <w:p w14:paraId="69738EF7"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114095D1" w14:textId="3797659A" w:rsidR="0047783A" w:rsidRPr="00D112C8" w:rsidRDefault="0071330A" w:rsidP="003A3DA6">
      <w:pPr>
        <w:pStyle w:val="Heading1"/>
        <w:rPr>
          <w:lang w:val="en-GB"/>
        </w:rPr>
      </w:pPr>
      <w:bookmarkStart w:id="25" w:name="_Toc42488087"/>
      <w:r w:rsidRPr="00D112C8">
        <w:rPr>
          <w:lang w:val="en-GB"/>
        </w:rPr>
        <w:t>18.</w:t>
      </w:r>
      <w:r w:rsidRPr="00D112C8">
        <w:rPr>
          <w:lang w:val="en-GB"/>
        </w:rPr>
        <w:tab/>
      </w:r>
      <w:r w:rsidR="0047783A" w:rsidRPr="00D112C8">
        <w:rPr>
          <w:lang w:val="en-GB"/>
        </w:rPr>
        <w:t>Joint venture or consortium</w:t>
      </w:r>
      <w:bookmarkEnd w:id="25"/>
    </w:p>
    <w:p w14:paraId="75C01E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6631C8A"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034ABA45" w14:textId="59E9721A" w:rsidR="0047783A" w:rsidRPr="00D112C8" w:rsidRDefault="0071330A" w:rsidP="003A3DA6">
      <w:pPr>
        <w:pStyle w:val="Heading1"/>
        <w:rPr>
          <w:lang w:val="en-GB"/>
        </w:rPr>
      </w:pPr>
      <w:bookmarkStart w:id="26" w:name="_Toc42488088"/>
      <w:r w:rsidRPr="00D112C8">
        <w:rPr>
          <w:lang w:val="en-GB"/>
        </w:rPr>
        <w:t>19.</w:t>
      </w:r>
      <w:r w:rsidRPr="00D112C8">
        <w:rPr>
          <w:lang w:val="en-GB"/>
        </w:rPr>
        <w:tab/>
      </w:r>
      <w:r w:rsidR="0047783A" w:rsidRPr="00D112C8">
        <w:rPr>
          <w:lang w:val="en-GB"/>
        </w:rPr>
        <w:t>Opening of tenders</w:t>
      </w:r>
      <w:bookmarkEnd w:id="26"/>
    </w:p>
    <w:p w14:paraId="64D89E4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653C6F32" w14:textId="23C425CF" w:rsidR="009C23E6"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w:t>
      </w:r>
      <w:r w:rsidR="0037751A">
        <w:rPr>
          <w:rFonts w:ascii="Times New Roman" w:hAnsi="Times New Roman"/>
          <w:sz w:val="22"/>
          <w:lang w:val="en-GB"/>
        </w:rPr>
        <w:t xml:space="preserve">be opened in public session on </w:t>
      </w:r>
      <w:r w:rsidR="0037751A" w:rsidRPr="0037751A">
        <w:rPr>
          <w:rFonts w:ascii="Times New Roman" w:hAnsi="Times New Roman"/>
          <w:b/>
          <w:sz w:val="22"/>
          <w:lang w:val="en-GB"/>
        </w:rPr>
        <w:t>27 September</w:t>
      </w:r>
      <w:r w:rsidR="0037751A">
        <w:rPr>
          <w:rFonts w:ascii="Times New Roman" w:hAnsi="Times New Roman"/>
          <w:sz w:val="22"/>
          <w:lang w:val="en-GB"/>
        </w:rPr>
        <w:t xml:space="preserve"> </w:t>
      </w:r>
      <w:r w:rsidR="0071330A">
        <w:rPr>
          <w:rFonts w:ascii="Times New Roman" w:hAnsi="Times New Roman"/>
          <w:b/>
          <w:bCs/>
          <w:sz w:val="22"/>
          <w:lang w:val="en-GB"/>
        </w:rPr>
        <w:t>at 10</w:t>
      </w:r>
      <w:r w:rsidR="0037751A">
        <w:rPr>
          <w:rFonts w:ascii="Times New Roman" w:hAnsi="Times New Roman"/>
          <w:b/>
          <w:bCs/>
          <w:sz w:val="22"/>
          <w:lang w:val="en-GB"/>
        </w:rPr>
        <w:t xml:space="preserve"> </w:t>
      </w:r>
      <w:r w:rsidR="009C23E6" w:rsidRPr="009C23E6">
        <w:rPr>
          <w:rFonts w:ascii="Times New Roman" w:hAnsi="Times New Roman"/>
          <w:b/>
          <w:bCs/>
          <w:sz w:val="22"/>
          <w:lang w:val="en-GB"/>
        </w:rPr>
        <w:t xml:space="preserve">am </w:t>
      </w:r>
      <w:r w:rsidR="0037751A">
        <w:rPr>
          <w:rFonts w:ascii="Times New Roman" w:hAnsi="Times New Roman"/>
          <w:b/>
          <w:bCs/>
          <w:sz w:val="22"/>
          <w:lang w:val="en-GB"/>
        </w:rPr>
        <w:t>(</w:t>
      </w:r>
      <w:r w:rsidR="007011C1">
        <w:rPr>
          <w:rFonts w:ascii="Times New Roman" w:hAnsi="Times New Roman"/>
          <w:b/>
          <w:bCs/>
          <w:sz w:val="22"/>
          <w:lang w:val="en-GB"/>
        </w:rPr>
        <w:t>Ghana time</w:t>
      </w:r>
      <w:r w:rsidR="0037751A">
        <w:rPr>
          <w:rFonts w:ascii="Times New Roman" w:hAnsi="Times New Roman"/>
          <w:b/>
          <w:bCs/>
          <w:sz w:val="22"/>
          <w:lang w:val="en-GB"/>
        </w:rPr>
        <w:t>)</w:t>
      </w:r>
      <w:r w:rsidR="007011C1">
        <w:rPr>
          <w:rFonts w:ascii="Times New Roman" w:hAnsi="Times New Roman"/>
          <w:b/>
          <w:bCs/>
          <w:sz w:val="22"/>
          <w:lang w:val="en-GB"/>
        </w:rPr>
        <w:t xml:space="preserve"> </w:t>
      </w:r>
      <w:r w:rsidRPr="00E82463">
        <w:rPr>
          <w:rFonts w:ascii="Times New Roman" w:hAnsi="Times New Roman"/>
          <w:sz w:val="22"/>
          <w:lang w:val="en-GB"/>
        </w:rPr>
        <w:t xml:space="preserve">at </w:t>
      </w:r>
    </w:p>
    <w:p w14:paraId="5A82AF7F" w14:textId="77777777" w:rsidR="009C23E6" w:rsidRPr="009C23E6" w:rsidRDefault="009C23E6" w:rsidP="009C23E6">
      <w:pPr>
        <w:spacing w:before="72"/>
        <w:ind w:left="1888" w:right="790"/>
        <w:contextualSpacing/>
        <w:rPr>
          <w:rFonts w:ascii="Times New Roman" w:hAnsi="Times New Roman"/>
          <w:color w:val="010302"/>
          <w:sz w:val="22"/>
          <w:szCs w:val="22"/>
        </w:rPr>
      </w:pPr>
      <w:r w:rsidRPr="009C23E6">
        <w:rPr>
          <w:rFonts w:ascii="Times New Roman" w:hAnsi="Times New Roman"/>
          <w:b/>
          <w:bCs/>
          <w:color w:val="000000"/>
          <w:sz w:val="22"/>
          <w:szCs w:val="22"/>
        </w:rPr>
        <w:t>Office of the N</w:t>
      </w:r>
      <w:r w:rsidRPr="009C23E6">
        <w:rPr>
          <w:rFonts w:ascii="Times New Roman" w:hAnsi="Times New Roman"/>
          <w:b/>
          <w:bCs/>
          <w:color w:val="000000"/>
          <w:spacing w:val="-2"/>
          <w:sz w:val="22"/>
          <w:szCs w:val="22"/>
        </w:rPr>
        <w:t>a</w:t>
      </w:r>
      <w:r w:rsidRPr="009C23E6">
        <w:rPr>
          <w:rFonts w:ascii="Times New Roman" w:hAnsi="Times New Roman"/>
          <w:b/>
          <w:bCs/>
          <w:color w:val="000000"/>
          <w:sz w:val="22"/>
          <w:szCs w:val="22"/>
        </w:rPr>
        <w:t>tio</w:t>
      </w:r>
      <w:r w:rsidRPr="009C23E6">
        <w:rPr>
          <w:rFonts w:ascii="Times New Roman" w:hAnsi="Times New Roman"/>
          <w:b/>
          <w:bCs/>
          <w:color w:val="000000"/>
          <w:spacing w:val="-2"/>
          <w:sz w:val="22"/>
          <w:szCs w:val="22"/>
        </w:rPr>
        <w:t>n</w:t>
      </w:r>
      <w:r w:rsidRPr="009C23E6">
        <w:rPr>
          <w:rFonts w:ascii="Times New Roman" w:hAnsi="Times New Roman"/>
          <w:b/>
          <w:bCs/>
          <w:color w:val="000000"/>
          <w:sz w:val="22"/>
          <w:szCs w:val="22"/>
        </w:rPr>
        <w:t>al A</w:t>
      </w:r>
      <w:r w:rsidRPr="009C23E6">
        <w:rPr>
          <w:rFonts w:ascii="Times New Roman" w:hAnsi="Times New Roman"/>
          <w:b/>
          <w:bCs/>
          <w:color w:val="000000"/>
          <w:spacing w:val="-2"/>
          <w:sz w:val="22"/>
          <w:szCs w:val="22"/>
        </w:rPr>
        <w:t>u</w:t>
      </w:r>
      <w:r w:rsidRPr="009C23E6">
        <w:rPr>
          <w:rFonts w:ascii="Times New Roman" w:hAnsi="Times New Roman"/>
          <w:b/>
          <w:bCs/>
          <w:color w:val="000000"/>
          <w:sz w:val="22"/>
          <w:szCs w:val="22"/>
        </w:rPr>
        <w:t>th</w:t>
      </w:r>
      <w:r w:rsidRPr="009C23E6">
        <w:rPr>
          <w:rFonts w:ascii="Times New Roman" w:hAnsi="Times New Roman"/>
          <w:b/>
          <w:bCs/>
          <w:color w:val="000000"/>
          <w:spacing w:val="-2"/>
          <w:sz w:val="22"/>
          <w:szCs w:val="22"/>
        </w:rPr>
        <w:t>o</w:t>
      </w:r>
      <w:r w:rsidRPr="009C23E6">
        <w:rPr>
          <w:rFonts w:ascii="Times New Roman" w:hAnsi="Times New Roman"/>
          <w:b/>
          <w:bCs/>
          <w:color w:val="000000"/>
          <w:sz w:val="22"/>
          <w:szCs w:val="22"/>
        </w:rPr>
        <w:t>rizin</w:t>
      </w:r>
      <w:r w:rsidRPr="009C23E6">
        <w:rPr>
          <w:rFonts w:ascii="Times New Roman" w:hAnsi="Times New Roman"/>
          <w:b/>
          <w:bCs/>
          <w:color w:val="000000"/>
          <w:spacing w:val="-2"/>
          <w:sz w:val="22"/>
          <w:szCs w:val="22"/>
        </w:rPr>
        <w:t>g</w:t>
      </w:r>
      <w:r w:rsidRPr="009C23E6">
        <w:rPr>
          <w:rFonts w:ascii="Times New Roman" w:hAnsi="Times New Roman"/>
          <w:b/>
          <w:bCs/>
          <w:color w:val="000000"/>
          <w:sz w:val="22"/>
          <w:szCs w:val="22"/>
        </w:rPr>
        <w:t xml:space="preserve"> Offi</w:t>
      </w:r>
      <w:r w:rsidRPr="009C23E6">
        <w:rPr>
          <w:rFonts w:ascii="Times New Roman" w:hAnsi="Times New Roman"/>
          <w:b/>
          <w:bCs/>
          <w:color w:val="000000"/>
          <w:spacing w:val="-2"/>
          <w:sz w:val="22"/>
          <w:szCs w:val="22"/>
        </w:rPr>
        <w:t>ce</w:t>
      </w:r>
      <w:r w:rsidRPr="009C23E6">
        <w:rPr>
          <w:rFonts w:ascii="Times New Roman" w:hAnsi="Times New Roman"/>
          <w:b/>
          <w:bCs/>
          <w:color w:val="000000"/>
          <w:sz w:val="22"/>
          <w:szCs w:val="22"/>
        </w:rPr>
        <w:t>r</w:t>
      </w:r>
      <w:r w:rsidRPr="009C23E6">
        <w:rPr>
          <w:rFonts w:ascii="Times New Roman" w:hAnsi="Times New Roman"/>
          <w:b/>
          <w:bCs/>
          <w:color w:val="000000"/>
          <w:spacing w:val="-2"/>
          <w:sz w:val="22"/>
          <w:szCs w:val="22"/>
        </w:rPr>
        <w:t>,</w:t>
      </w:r>
      <w:r w:rsidRPr="009C23E6">
        <w:rPr>
          <w:rFonts w:ascii="Times New Roman" w:hAnsi="Times New Roman"/>
          <w:b/>
          <w:bCs/>
          <w:color w:val="000000"/>
          <w:sz w:val="22"/>
          <w:szCs w:val="22"/>
        </w:rPr>
        <w:t xml:space="preserve"> </w:t>
      </w:r>
      <w:r w:rsidRPr="009C23E6">
        <w:rPr>
          <w:rFonts w:ascii="Times New Roman" w:hAnsi="Times New Roman"/>
          <w:b/>
          <w:bCs/>
          <w:color w:val="000000"/>
          <w:spacing w:val="-2"/>
          <w:sz w:val="22"/>
          <w:szCs w:val="22"/>
        </w:rPr>
        <w:t xml:space="preserve"> </w:t>
      </w:r>
      <w:r w:rsidRPr="009C23E6">
        <w:rPr>
          <w:rFonts w:ascii="Times New Roman" w:hAnsi="Times New Roman"/>
          <w:b/>
          <w:bCs/>
          <w:color w:val="010302"/>
          <w:sz w:val="22"/>
          <w:szCs w:val="22"/>
        </w:rPr>
        <w:t xml:space="preserve">  </w:t>
      </w:r>
      <w:r w:rsidRPr="009C23E6">
        <w:rPr>
          <w:rFonts w:ascii="Times New Roman" w:hAnsi="Times New Roman"/>
          <w:sz w:val="22"/>
          <w:szCs w:val="22"/>
        </w:rPr>
        <w:br w:type="textWrapping" w:clear="all"/>
      </w:r>
      <w:r w:rsidRPr="009C23E6">
        <w:rPr>
          <w:rFonts w:ascii="Times New Roman" w:hAnsi="Times New Roman"/>
          <w:b/>
          <w:bCs/>
          <w:color w:val="000000"/>
          <w:sz w:val="22"/>
          <w:szCs w:val="22"/>
        </w:rPr>
        <w:t>Mi</w:t>
      </w:r>
      <w:r w:rsidRPr="009C23E6">
        <w:rPr>
          <w:rFonts w:ascii="Times New Roman" w:hAnsi="Times New Roman"/>
          <w:b/>
          <w:bCs/>
          <w:color w:val="000000"/>
          <w:spacing w:val="-2"/>
          <w:sz w:val="22"/>
          <w:szCs w:val="22"/>
        </w:rPr>
        <w:t>n</w:t>
      </w:r>
      <w:r w:rsidRPr="009C23E6">
        <w:rPr>
          <w:rFonts w:ascii="Times New Roman" w:hAnsi="Times New Roman"/>
          <w:b/>
          <w:bCs/>
          <w:color w:val="000000"/>
          <w:sz w:val="22"/>
          <w:szCs w:val="22"/>
        </w:rPr>
        <w:t>istr</w:t>
      </w:r>
      <w:r w:rsidRPr="009C23E6">
        <w:rPr>
          <w:rFonts w:ascii="Times New Roman" w:hAnsi="Times New Roman"/>
          <w:b/>
          <w:bCs/>
          <w:color w:val="000000"/>
          <w:spacing w:val="-4"/>
          <w:sz w:val="22"/>
          <w:szCs w:val="22"/>
        </w:rPr>
        <w:t>y</w:t>
      </w:r>
      <w:r w:rsidRPr="009C23E6">
        <w:rPr>
          <w:rFonts w:ascii="Times New Roman" w:hAnsi="Times New Roman"/>
          <w:b/>
          <w:bCs/>
          <w:color w:val="000000"/>
          <w:sz w:val="22"/>
          <w:szCs w:val="22"/>
        </w:rPr>
        <w:t xml:space="preserve"> </w:t>
      </w:r>
      <w:r w:rsidRPr="009C23E6">
        <w:rPr>
          <w:rFonts w:ascii="Times New Roman" w:hAnsi="Times New Roman"/>
          <w:b/>
          <w:bCs/>
          <w:color w:val="000000"/>
          <w:spacing w:val="-2"/>
          <w:sz w:val="22"/>
          <w:szCs w:val="22"/>
        </w:rPr>
        <w:t>o</w:t>
      </w:r>
      <w:r w:rsidRPr="009C23E6">
        <w:rPr>
          <w:rFonts w:ascii="Times New Roman" w:hAnsi="Times New Roman"/>
          <w:b/>
          <w:bCs/>
          <w:color w:val="000000"/>
          <w:sz w:val="22"/>
          <w:szCs w:val="22"/>
        </w:rPr>
        <w:t xml:space="preserve">f </w:t>
      </w:r>
      <w:r w:rsidRPr="009C23E6">
        <w:rPr>
          <w:rFonts w:ascii="Times New Roman" w:hAnsi="Times New Roman"/>
          <w:b/>
          <w:bCs/>
          <w:color w:val="000000"/>
          <w:spacing w:val="-2"/>
          <w:sz w:val="22"/>
          <w:szCs w:val="22"/>
        </w:rPr>
        <w:t>F</w:t>
      </w:r>
      <w:r w:rsidRPr="009C23E6">
        <w:rPr>
          <w:rFonts w:ascii="Times New Roman" w:hAnsi="Times New Roman"/>
          <w:b/>
          <w:bCs/>
          <w:color w:val="000000"/>
          <w:sz w:val="22"/>
          <w:szCs w:val="22"/>
        </w:rPr>
        <w:t>inan</w:t>
      </w:r>
      <w:r w:rsidRPr="009C23E6">
        <w:rPr>
          <w:rFonts w:ascii="Times New Roman" w:hAnsi="Times New Roman"/>
          <w:b/>
          <w:bCs/>
          <w:color w:val="000000"/>
          <w:spacing w:val="-2"/>
          <w:sz w:val="22"/>
          <w:szCs w:val="22"/>
        </w:rPr>
        <w:t>ce</w:t>
      </w:r>
      <w:r w:rsidRPr="009C23E6">
        <w:rPr>
          <w:rFonts w:ascii="Times New Roman" w:hAnsi="Times New Roman"/>
          <w:b/>
          <w:bCs/>
          <w:color w:val="000000"/>
          <w:sz w:val="22"/>
          <w:szCs w:val="22"/>
        </w:rPr>
        <w:t xml:space="preserve"> </w:t>
      </w:r>
      <w:r w:rsidRPr="009C23E6">
        <w:rPr>
          <w:rFonts w:ascii="Times New Roman" w:hAnsi="Times New Roman"/>
          <w:b/>
          <w:bCs/>
          <w:color w:val="000000"/>
          <w:spacing w:val="-2"/>
          <w:sz w:val="22"/>
          <w:szCs w:val="22"/>
        </w:rPr>
        <w:t xml:space="preserve"> </w:t>
      </w:r>
      <w:r w:rsidRPr="009C23E6">
        <w:rPr>
          <w:rFonts w:ascii="Times New Roman" w:hAnsi="Times New Roman"/>
          <w:b/>
          <w:bCs/>
          <w:color w:val="010302"/>
          <w:sz w:val="22"/>
          <w:szCs w:val="22"/>
        </w:rPr>
        <w:t xml:space="preserve">  </w:t>
      </w:r>
    </w:p>
    <w:p w14:paraId="62938F46" w14:textId="77777777" w:rsidR="009C23E6" w:rsidRPr="009C23E6" w:rsidRDefault="009C23E6" w:rsidP="009C23E6">
      <w:pPr>
        <w:ind w:left="1888"/>
        <w:contextualSpacing/>
        <w:rPr>
          <w:rFonts w:ascii="Times New Roman" w:hAnsi="Times New Roman"/>
          <w:color w:val="010302"/>
          <w:sz w:val="22"/>
          <w:szCs w:val="22"/>
        </w:rPr>
      </w:pPr>
      <w:r w:rsidRPr="009C23E6">
        <w:rPr>
          <w:rFonts w:ascii="Times New Roman" w:hAnsi="Times New Roman"/>
          <w:b/>
          <w:bCs/>
          <w:color w:val="000000"/>
          <w:sz w:val="22"/>
          <w:szCs w:val="22"/>
        </w:rPr>
        <w:t>P</w:t>
      </w:r>
      <w:r w:rsidRPr="009C23E6">
        <w:rPr>
          <w:rFonts w:ascii="Times New Roman" w:hAnsi="Times New Roman"/>
          <w:b/>
          <w:bCs/>
          <w:color w:val="000000"/>
          <w:spacing w:val="-2"/>
          <w:sz w:val="22"/>
          <w:szCs w:val="22"/>
        </w:rPr>
        <w:t>.</w:t>
      </w:r>
      <w:r w:rsidRPr="009C23E6">
        <w:rPr>
          <w:rFonts w:ascii="Times New Roman" w:hAnsi="Times New Roman"/>
          <w:b/>
          <w:bCs/>
          <w:color w:val="000000"/>
          <w:sz w:val="22"/>
          <w:szCs w:val="22"/>
        </w:rPr>
        <w:t>O.</w:t>
      </w:r>
      <w:r w:rsidRPr="009C23E6">
        <w:rPr>
          <w:rFonts w:ascii="Times New Roman" w:hAnsi="Times New Roman"/>
          <w:b/>
          <w:bCs/>
          <w:color w:val="000000"/>
          <w:spacing w:val="-2"/>
          <w:sz w:val="22"/>
          <w:szCs w:val="22"/>
        </w:rPr>
        <w:t xml:space="preserve"> </w:t>
      </w:r>
      <w:r w:rsidRPr="009C23E6">
        <w:rPr>
          <w:rFonts w:ascii="Times New Roman" w:hAnsi="Times New Roman"/>
          <w:b/>
          <w:bCs/>
          <w:color w:val="000000"/>
          <w:sz w:val="22"/>
          <w:szCs w:val="22"/>
        </w:rPr>
        <w:t>Bo</w:t>
      </w:r>
      <w:r w:rsidRPr="009C23E6">
        <w:rPr>
          <w:rFonts w:ascii="Times New Roman" w:hAnsi="Times New Roman"/>
          <w:b/>
          <w:bCs/>
          <w:color w:val="000000"/>
          <w:spacing w:val="-2"/>
          <w:sz w:val="22"/>
          <w:szCs w:val="22"/>
        </w:rPr>
        <w:t>x</w:t>
      </w:r>
      <w:r w:rsidRPr="009C23E6">
        <w:rPr>
          <w:rFonts w:ascii="Times New Roman" w:hAnsi="Times New Roman"/>
          <w:b/>
          <w:bCs/>
          <w:color w:val="000000"/>
          <w:sz w:val="22"/>
          <w:szCs w:val="22"/>
        </w:rPr>
        <w:t xml:space="preserve"> MB 4</w:t>
      </w:r>
      <w:r w:rsidRPr="009C23E6">
        <w:rPr>
          <w:rFonts w:ascii="Times New Roman" w:hAnsi="Times New Roman"/>
          <w:b/>
          <w:bCs/>
          <w:color w:val="000000"/>
          <w:spacing w:val="-2"/>
          <w:sz w:val="22"/>
          <w:szCs w:val="22"/>
        </w:rPr>
        <w:t>0</w:t>
      </w:r>
      <w:r w:rsidRPr="009C23E6">
        <w:rPr>
          <w:rFonts w:ascii="Times New Roman" w:hAnsi="Times New Roman"/>
          <w:b/>
          <w:bCs/>
          <w:color w:val="000000"/>
          <w:sz w:val="22"/>
          <w:szCs w:val="22"/>
        </w:rPr>
        <w:t xml:space="preserve"> </w:t>
      </w:r>
      <w:r w:rsidRPr="009C23E6">
        <w:rPr>
          <w:rFonts w:ascii="Times New Roman" w:hAnsi="Times New Roman"/>
          <w:b/>
          <w:bCs/>
          <w:color w:val="000000"/>
          <w:spacing w:val="-2"/>
          <w:sz w:val="22"/>
          <w:szCs w:val="22"/>
        </w:rPr>
        <w:t xml:space="preserve"> </w:t>
      </w:r>
      <w:r w:rsidRPr="009C23E6">
        <w:rPr>
          <w:rFonts w:ascii="Times New Roman" w:hAnsi="Times New Roman"/>
          <w:b/>
          <w:bCs/>
          <w:color w:val="010302"/>
          <w:sz w:val="22"/>
          <w:szCs w:val="22"/>
        </w:rPr>
        <w:t xml:space="preserve">  </w:t>
      </w:r>
    </w:p>
    <w:p w14:paraId="51EC5F19" w14:textId="77777777" w:rsidR="009C23E6" w:rsidRPr="009C23E6" w:rsidRDefault="009C23E6" w:rsidP="009C23E6">
      <w:pPr>
        <w:ind w:left="1888"/>
        <w:contextualSpacing/>
        <w:rPr>
          <w:rFonts w:ascii="Times New Roman" w:hAnsi="Times New Roman"/>
          <w:color w:val="010302"/>
          <w:sz w:val="22"/>
          <w:szCs w:val="22"/>
        </w:rPr>
      </w:pPr>
      <w:r w:rsidRPr="009C23E6">
        <w:rPr>
          <w:rFonts w:ascii="Times New Roman" w:hAnsi="Times New Roman"/>
          <w:b/>
          <w:bCs/>
          <w:color w:val="000000"/>
          <w:sz w:val="22"/>
          <w:szCs w:val="22"/>
        </w:rPr>
        <w:t xml:space="preserve">Accra </w:t>
      </w:r>
      <w:r w:rsidRPr="009C23E6">
        <w:rPr>
          <w:rFonts w:ascii="Times New Roman" w:hAnsi="Times New Roman"/>
          <w:b/>
          <w:bCs/>
          <w:color w:val="000000"/>
          <w:spacing w:val="-2"/>
          <w:sz w:val="22"/>
          <w:szCs w:val="22"/>
        </w:rPr>
        <w:t>–</w:t>
      </w:r>
      <w:r w:rsidRPr="009C23E6">
        <w:rPr>
          <w:rFonts w:ascii="Times New Roman" w:hAnsi="Times New Roman"/>
          <w:b/>
          <w:bCs/>
          <w:color w:val="000000"/>
          <w:sz w:val="22"/>
          <w:szCs w:val="22"/>
        </w:rPr>
        <w:t xml:space="preserve"> Ghan</w:t>
      </w:r>
      <w:r w:rsidRPr="009C23E6">
        <w:rPr>
          <w:rFonts w:ascii="Times New Roman" w:hAnsi="Times New Roman"/>
          <w:b/>
          <w:bCs/>
          <w:color w:val="000000"/>
          <w:spacing w:val="-2"/>
          <w:sz w:val="22"/>
          <w:szCs w:val="22"/>
        </w:rPr>
        <w:t>a</w:t>
      </w:r>
      <w:r w:rsidRPr="009C23E6">
        <w:rPr>
          <w:rFonts w:ascii="Times New Roman" w:hAnsi="Times New Roman"/>
          <w:b/>
          <w:bCs/>
          <w:color w:val="000000"/>
          <w:sz w:val="22"/>
          <w:szCs w:val="22"/>
        </w:rPr>
        <w:t xml:space="preserve"> </w:t>
      </w:r>
      <w:r w:rsidRPr="009C23E6">
        <w:rPr>
          <w:rFonts w:ascii="Times New Roman" w:hAnsi="Times New Roman"/>
          <w:b/>
          <w:bCs/>
          <w:color w:val="000000"/>
          <w:spacing w:val="-2"/>
          <w:sz w:val="22"/>
          <w:szCs w:val="22"/>
        </w:rPr>
        <w:t xml:space="preserve"> </w:t>
      </w:r>
      <w:r w:rsidRPr="009C23E6">
        <w:rPr>
          <w:rFonts w:ascii="Times New Roman" w:hAnsi="Times New Roman"/>
          <w:b/>
          <w:bCs/>
          <w:color w:val="000000"/>
          <w:sz w:val="22"/>
          <w:szCs w:val="22"/>
        </w:rPr>
        <w:t xml:space="preserve">  </w:t>
      </w:r>
    </w:p>
    <w:p w14:paraId="740926C8" w14:textId="77777777" w:rsidR="009C23E6" w:rsidRPr="009C23E6" w:rsidRDefault="009C23E6" w:rsidP="009C23E6">
      <w:pPr>
        <w:ind w:left="1888"/>
        <w:contextualSpacing/>
        <w:rPr>
          <w:rFonts w:ascii="Times New Roman" w:hAnsi="Times New Roman"/>
          <w:color w:val="010302"/>
          <w:sz w:val="22"/>
          <w:szCs w:val="22"/>
        </w:rPr>
      </w:pPr>
      <w:r w:rsidRPr="009C23E6">
        <w:rPr>
          <w:rFonts w:ascii="Times New Roman" w:hAnsi="Times New Roman"/>
          <w:b/>
          <w:bCs/>
          <w:color w:val="000000"/>
          <w:sz w:val="22"/>
          <w:szCs w:val="22"/>
        </w:rPr>
        <w:t xml:space="preserve">Annex A, Room G13  </w:t>
      </w:r>
    </w:p>
    <w:p w14:paraId="1E21CBA8" w14:textId="77777777" w:rsidR="009C23E6" w:rsidRDefault="009C23E6" w:rsidP="009C23E6"/>
    <w:p w14:paraId="118EAF65" w14:textId="65C2CD5F" w:rsidR="0047783A" w:rsidRDefault="0047783A" w:rsidP="009C23E6">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29EB747C"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48E074C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65EC542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3664300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3C9480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28135CB0" w14:textId="40CC352E" w:rsidR="0047783A" w:rsidRPr="00D112C8" w:rsidRDefault="0071330A" w:rsidP="003A3DA6">
      <w:pPr>
        <w:pStyle w:val="Heading1"/>
        <w:rPr>
          <w:lang w:val="en-GB"/>
        </w:rPr>
      </w:pPr>
      <w:bookmarkStart w:id="27" w:name="_Toc42488089"/>
      <w:r w:rsidRPr="00D112C8">
        <w:rPr>
          <w:lang w:val="en-GB"/>
        </w:rPr>
        <w:t>20.</w:t>
      </w:r>
      <w:r w:rsidRPr="00D112C8">
        <w:rPr>
          <w:lang w:val="en-GB"/>
        </w:rPr>
        <w:tab/>
      </w:r>
      <w:r w:rsidR="0047783A" w:rsidRPr="00D112C8">
        <w:rPr>
          <w:lang w:val="en-GB"/>
        </w:rPr>
        <w:t>Evaluation of tenders</w:t>
      </w:r>
      <w:bookmarkEnd w:id="27"/>
    </w:p>
    <w:p w14:paraId="09D794C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E73125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0F92BBF1"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B40D276"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0D6BE6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9533E79"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990859D"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6862DA2F"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3592A78"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EBF1EEC"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05124211"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287D433E"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8897CC9"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7D850DFF"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7476EDD0"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118E404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19446CB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710B4D3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599D5127" w14:textId="7C7E8641" w:rsidR="0047783A" w:rsidRPr="00E82463" w:rsidRDefault="0047783A" w:rsidP="0047783A">
      <w:pPr>
        <w:ind w:left="567" w:firstLine="11"/>
        <w:jc w:val="both"/>
        <w:outlineLvl w:val="0"/>
        <w:rPr>
          <w:rFonts w:ascii="Times New Roman" w:hAnsi="Times New Roman"/>
        </w:rPr>
      </w:pPr>
      <w:r w:rsidRPr="00062956">
        <w:rPr>
          <w:rFonts w:ascii="Times New Roman" w:hAnsi="Times New Roman"/>
          <w:sz w:val="22"/>
        </w:rPr>
        <w:t>The sole award criterion will be the price. The contract will be awarded to the lowest compliant tender.</w:t>
      </w:r>
    </w:p>
    <w:p w14:paraId="033F24DB" w14:textId="77777777" w:rsidR="0047783A" w:rsidRDefault="0047783A" w:rsidP="0047783A">
      <w:pPr>
        <w:ind w:left="567"/>
        <w:jc w:val="both"/>
        <w:rPr>
          <w:rFonts w:ascii="Times New Roman" w:hAnsi="Times New Roman"/>
          <w:sz w:val="22"/>
          <w:szCs w:val="22"/>
        </w:rPr>
      </w:pPr>
      <w:r w:rsidRPr="00062956">
        <w:rPr>
          <w:rFonts w:ascii="Times New Roman" w:hAnsi="Times New Roman"/>
          <w:sz w:val="22"/>
          <w:szCs w:val="22"/>
        </w:rPr>
        <w:t xml:space="preserve">Where tenders </w:t>
      </w:r>
      <w:r w:rsidR="008847D1" w:rsidRPr="00062956">
        <w:rPr>
          <w:rFonts w:ascii="Times New Roman" w:hAnsi="Times New Roman"/>
          <w:sz w:val="22"/>
          <w:szCs w:val="22"/>
        </w:rPr>
        <w:t xml:space="preserve">are </w:t>
      </w:r>
      <w:r w:rsidRPr="00062956">
        <w:rPr>
          <w:rFonts w:ascii="Times New Roman" w:hAnsi="Times New Roman"/>
          <w:sz w:val="22"/>
          <w:szCs w:val="22"/>
        </w:rPr>
        <w:t xml:space="preserve">of equivalent economic and technical quality, preference </w:t>
      </w:r>
      <w:r w:rsidR="008847D1" w:rsidRPr="00062956">
        <w:rPr>
          <w:rFonts w:ascii="Times New Roman" w:hAnsi="Times New Roman"/>
          <w:sz w:val="22"/>
          <w:szCs w:val="22"/>
        </w:rPr>
        <w:t xml:space="preserve">will </w:t>
      </w:r>
      <w:r w:rsidRPr="00062956">
        <w:rPr>
          <w:rFonts w:ascii="Times New Roman" w:hAnsi="Times New Roman"/>
          <w:sz w:val="22"/>
          <w:szCs w:val="22"/>
        </w:rPr>
        <w:t xml:space="preserve">be given to </w:t>
      </w:r>
      <w:r w:rsidR="008847D1" w:rsidRPr="00062956">
        <w:rPr>
          <w:rFonts w:ascii="Times New Roman" w:hAnsi="Times New Roman"/>
          <w:sz w:val="22"/>
          <w:szCs w:val="22"/>
        </w:rPr>
        <w:t xml:space="preserve">those with </w:t>
      </w:r>
      <w:r w:rsidRPr="00062956">
        <w:rPr>
          <w:rFonts w:ascii="Times New Roman" w:hAnsi="Times New Roman"/>
          <w:sz w:val="22"/>
          <w:szCs w:val="22"/>
        </w:rPr>
        <w:t xml:space="preserve">the widest participation of ACP States. See further </w:t>
      </w:r>
      <w:r w:rsidR="005F1EC7" w:rsidRPr="00062956">
        <w:rPr>
          <w:rFonts w:ascii="Times New Roman" w:hAnsi="Times New Roman"/>
          <w:sz w:val="22"/>
          <w:szCs w:val="22"/>
        </w:rPr>
        <w:t>S</w:t>
      </w:r>
      <w:r w:rsidRPr="00062956">
        <w:rPr>
          <w:rFonts w:ascii="Times New Roman" w:hAnsi="Times New Roman"/>
          <w:sz w:val="22"/>
          <w:szCs w:val="22"/>
        </w:rPr>
        <w:t xml:space="preserve">ection </w:t>
      </w:r>
      <w:r w:rsidR="005F1EC7" w:rsidRPr="00062956">
        <w:rPr>
          <w:rFonts w:ascii="Times New Roman" w:hAnsi="Times New Roman"/>
          <w:sz w:val="22"/>
          <w:szCs w:val="22"/>
        </w:rPr>
        <w:t>2.6.9.</w:t>
      </w:r>
      <w:r w:rsidRPr="00062956">
        <w:rPr>
          <w:rFonts w:ascii="Times New Roman" w:hAnsi="Times New Roman"/>
          <w:sz w:val="22"/>
          <w:szCs w:val="22"/>
        </w:rPr>
        <w:t xml:space="preserve"> of the </w:t>
      </w:r>
      <w:r w:rsidR="00DD6678" w:rsidRPr="00062956">
        <w:rPr>
          <w:rFonts w:ascii="Times New Roman" w:hAnsi="Times New Roman"/>
          <w:sz w:val="22"/>
          <w:szCs w:val="22"/>
        </w:rPr>
        <w:t>p</w:t>
      </w:r>
      <w:r w:rsidRPr="00062956">
        <w:rPr>
          <w:rFonts w:ascii="Times New Roman" w:hAnsi="Times New Roman"/>
          <w:sz w:val="22"/>
          <w:szCs w:val="22"/>
        </w:rPr>
        <w:t xml:space="preserve">ractical </w:t>
      </w:r>
      <w:r w:rsidR="00DD6678" w:rsidRPr="00062956">
        <w:rPr>
          <w:rFonts w:ascii="Times New Roman" w:hAnsi="Times New Roman"/>
          <w:sz w:val="22"/>
          <w:szCs w:val="22"/>
        </w:rPr>
        <w:t>g</w:t>
      </w:r>
      <w:r w:rsidRPr="00062956">
        <w:rPr>
          <w:rFonts w:ascii="Times New Roman" w:hAnsi="Times New Roman"/>
          <w:sz w:val="22"/>
          <w:szCs w:val="22"/>
        </w:rPr>
        <w:t>uide.</w:t>
      </w:r>
    </w:p>
    <w:p w14:paraId="28759750"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423AA2EB"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E88ED75" w14:textId="77777777" w:rsidR="0047783A" w:rsidRPr="00D112C8" w:rsidRDefault="00EA1ADC" w:rsidP="003A3DA6">
      <w:pPr>
        <w:pStyle w:val="Heading1"/>
        <w:rPr>
          <w:lang w:val="en-GB"/>
        </w:rPr>
      </w:pPr>
      <w:bookmarkStart w:id="29" w:name="_Toc41467298"/>
      <w:bookmarkStart w:id="30" w:name="_Toc42488090"/>
      <w:r w:rsidRPr="00D112C8">
        <w:rPr>
          <w:lang w:val="en-GB"/>
        </w:rPr>
        <w:t>22.</w:t>
      </w:r>
      <w:r w:rsidRPr="00D112C8">
        <w:rPr>
          <w:lang w:val="en-GB"/>
        </w:rPr>
        <w:tab/>
      </w:r>
      <w:r w:rsidR="0047783A" w:rsidRPr="00D112C8">
        <w:rPr>
          <w:lang w:val="en-GB"/>
        </w:rPr>
        <w:t>Signature of the contract and performance guarantee</w:t>
      </w:r>
      <w:bookmarkStart w:id="31" w:name="_Ref500418776"/>
      <w:bookmarkEnd w:id="29"/>
      <w:bookmarkEnd w:id="30"/>
    </w:p>
    <w:p w14:paraId="460A8469"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1C8680FF"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6F0F69BC"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3D584CDB" w14:textId="77777777" w:rsidR="00BC163B" w:rsidRPr="00696FDD" w:rsidRDefault="00BC163B" w:rsidP="00B5376B">
      <w:pPr>
        <w:ind w:left="567"/>
        <w:jc w:val="both"/>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7F893543"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4DCD4506" w14:textId="135B9E72" w:rsidR="00654F04" w:rsidRDefault="00654F04" w:rsidP="00654F04">
      <w:pPr>
        <w:ind w:left="567"/>
        <w:jc w:val="both"/>
        <w:rPr>
          <w:rFonts w:ascii="Times New Roman" w:hAnsi="Times New Roman"/>
          <w:color w:val="000000"/>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16917F87"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66D60BA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14:paraId="3C8AB71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309E3BD4" w14:textId="7777777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onditions is set at</w:t>
      </w:r>
      <w:r w:rsidR="007A2D53">
        <w:rPr>
          <w:rFonts w:ascii="Times New Roman" w:hAnsi="Times New Roman"/>
          <w:sz w:val="22"/>
        </w:rPr>
        <w:t xml:space="preserve"> 10%</w:t>
      </w:r>
      <w:r w:rsidRPr="00E82463">
        <w:rPr>
          <w:rFonts w:ascii="Times New Roman" w:hAnsi="Times New Roman"/>
          <w:sz w:val="22"/>
        </w:rPr>
        <w:t xml:space="preserve"> 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416A0B62" w14:textId="77777777" w:rsidR="0047783A" w:rsidRPr="00D112C8" w:rsidRDefault="00EA1ADC" w:rsidP="003A3DA6">
      <w:pPr>
        <w:pStyle w:val="Heading1"/>
        <w:rPr>
          <w:lang w:val="en-GB"/>
        </w:rPr>
      </w:pPr>
      <w:bookmarkStart w:id="32" w:name="_Toc41467299"/>
      <w:bookmarkStart w:id="33" w:name="_Toc42488091"/>
      <w:r w:rsidRPr="00D112C8">
        <w:rPr>
          <w:lang w:val="en-GB"/>
        </w:rPr>
        <w:t>23.</w:t>
      </w:r>
      <w:r w:rsidRPr="00D112C8">
        <w:rPr>
          <w:lang w:val="en-GB"/>
        </w:rPr>
        <w:tab/>
      </w:r>
      <w:r w:rsidR="0047783A" w:rsidRPr="00D112C8">
        <w:rPr>
          <w:lang w:val="en-GB"/>
        </w:rPr>
        <w:t>Tender guarantee</w:t>
      </w:r>
      <w:bookmarkEnd w:id="32"/>
      <w:bookmarkEnd w:id="33"/>
    </w:p>
    <w:p w14:paraId="1C438080" w14:textId="77777777" w:rsidR="007A2D53" w:rsidRPr="007A2D53" w:rsidRDefault="0047783A" w:rsidP="00C07667">
      <w:pPr>
        <w:ind w:left="567"/>
        <w:jc w:val="both"/>
        <w:outlineLvl w:val="0"/>
        <w:rPr>
          <w:rFonts w:ascii="Times New Roman" w:hAnsi="Times New Roman"/>
          <w:sz w:val="22"/>
          <w:szCs w:val="22"/>
        </w:rPr>
      </w:pPr>
      <w:r w:rsidRPr="007A2D53">
        <w:rPr>
          <w:rFonts w:ascii="Times New Roman" w:hAnsi="Times New Roman"/>
          <w:sz w:val="22"/>
          <w:szCs w:val="22"/>
        </w:rPr>
        <w:t>The tender guarantee referred to in Article 11 above is set at</w:t>
      </w:r>
      <w:r w:rsidR="007A2D53" w:rsidRPr="007A2D53">
        <w:rPr>
          <w:rFonts w:ascii="Times New Roman" w:hAnsi="Times New Roman"/>
          <w:sz w:val="22"/>
          <w:szCs w:val="22"/>
        </w:rPr>
        <w:t xml:space="preserve"> </w:t>
      </w:r>
    </w:p>
    <w:p w14:paraId="64A5766E" w14:textId="6F6B68B8" w:rsidR="007A2D53" w:rsidRPr="007A2D53" w:rsidRDefault="007A2D53" w:rsidP="00C07667">
      <w:pPr>
        <w:ind w:left="567"/>
        <w:jc w:val="both"/>
        <w:outlineLvl w:val="0"/>
        <w:rPr>
          <w:rFonts w:ascii="Times New Roman" w:hAnsi="Times New Roman"/>
          <w:b/>
          <w:bCs/>
          <w:color w:val="000000"/>
          <w:spacing w:val="-2"/>
          <w:sz w:val="22"/>
          <w:szCs w:val="22"/>
        </w:rPr>
      </w:pPr>
      <w:r w:rsidRPr="007A2D53">
        <w:rPr>
          <w:rFonts w:ascii="Times New Roman" w:hAnsi="Times New Roman"/>
          <w:b/>
          <w:bCs/>
          <w:color w:val="000000"/>
          <w:sz w:val="22"/>
          <w:szCs w:val="22"/>
        </w:rPr>
        <w:t>Lot 1:</w:t>
      </w:r>
      <w:r w:rsidR="00CB1CA6">
        <w:rPr>
          <w:rFonts w:ascii="Times New Roman" w:hAnsi="Times New Roman"/>
          <w:b/>
          <w:bCs/>
          <w:color w:val="000000"/>
          <w:sz w:val="22"/>
          <w:szCs w:val="22"/>
        </w:rPr>
        <w:t xml:space="preserve"> </w:t>
      </w:r>
      <w:r w:rsidRPr="007A2D53">
        <w:rPr>
          <w:rFonts w:ascii="Times New Roman" w:hAnsi="Times New Roman"/>
          <w:b/>
          <w:bCs/>
          <w:color w:val="000000"/>
          <w:sz w:val="22"/>
          <w:szCs w:val="22"/>
        </w:rPr>
        <w:t>E</w:t>
      </w:r>
      <w:r w:rsidRPr="007A2D53">
        <w:rPr>
          <w:rFonts w:ascii="Times New Roman" w:hAnsi="Times New Roman"/>
          <w:b/>
          <w:bCs/>
          <w:color w:val="000000"/>
          <w:spacing w:val="-2"/>
          <w:sz w:val="22"/>
          <w:szCs w:val="22"/>
        </w:rPr>
        <w:t>u</w:t>
      </w:r>
      <w:r w:rsidRPr="007A2D53">
        <w:rPr>
          <w:rFonts w:ascii="Times New Roman" w:hAnsi="Times New Roman"/>
          <w:b/>
          <w:bCs/>
          <w:color w:val="000000"/>
          <w:sz w:val="22"/>
          <w:szCs w:val="22"/>
        </w:rPr>
        <w:t xml:space="preserve">ro </w:t>
      </w:r>
      <w:r w:rsidR="00CB1CA6">
        <w:rPr>
          <w:rFonts w:ascii="Times New Roman" w:hAnsi="Times New Roman"/>
          <w:b/>
          <w:bCs/>
          <w:color w:val="000000"/>
          <w:sz w:val="22"/>
          <w:szCs w:val="22"/>
        </w:rPr>
        <w:t>15</w:t>
      </w:r>
      <w:r w:rsidRPr="007A2D53">
        <w:rPr>
          <w:rFonts w:ascii="Times New Roman" w:hAnsi="Times New Roman"/>
          <w:b/>
          <w:bCs/>
          <w:color w:val="000000"/>
          <w:spacing w:val="-2"/>
          <w:sz w:val="22"/>
          <w:szCs w:val="22"/>
        </w:rPr>
        <w:t>,</w:t>
      </w:r>
      <w:r w:rsidRPr="007A2D53">
        <w:rPr>
          <w:rFonts w:ascii="Times New Roman" w:hAnsi="Times New Roman"/>
          <w:b/>
          <w:bCs/>
          <w:color w:val="000000"/>
          <w:sz w:val="22"/>
          <w:szCs w:val="22"/>
        </w:rPr>
        <w:t>00</w:t>
      </w:r>
      <w:r w:rsidRPr="007A2D53">
        <w:rPr>
          <w:rFonts w:ascii="Times New Roman" w:hAnsi="Times New Roman"/>
          <w:b/>
          <w:bCs/>
          <w:color w:val="000000"/>
          <w:spacing w:val="-2"/>
          <w:sz w:val="22"/>
          <w:szCs w:val="22"/>
        </w:rPr>
        <w:t xml:space="preserve">0; </w:t>
      </w:r>
      <w:r w:rsidRPr="007A2D53">
        <w:rPr>
          <w:rFonts w:ascii="Times New Roman" w:hAnsi="Times New Roman"/>
          <w:b/>
          <w:bCs/>
          <w:color w:val="000000"/>
          <w:sz w:val="22"/>
          <w:szCs w:val="22"/>
        </w:rPr>
        <w:t>Lot 2:</w:t>
      </w:r>
      <w:r w:rsidR="0037751A">
        <w:rPr>
          <w:rFonts w:ascii="Times New Roman" w:hAnsi="Times New Roman"/>
          <w:b/>
          <w:bCs/>
          <w:color w:val="000000"/>
          <w:sz w:val="22"/>
          <w:szCs w:val="22"/>
        </w:rPr>
        <w:t xml:space="preserve"> </w:t>
      </w:r>
      <w:r w:rsidRPr="007A2D53">
        <w:rPr>
          <w:rFonts w:ascii="Times New Roman" w:hAnsi="Times New Roman"/>
          <w:b/>
          <w:bCs/>
          <w:color w:val="000000"/>
          <w:sz w:val="22"/>
          <w:szCs w:val="22"/>
        </w:rPr>
        <w:t>E</w:t>
      </w:r>
      <w:r w:rsidRPr="007A2D53">
        <w:rPr>
          <w:rFonts w:ascii="Times New Roman" w:hAnsi="Times New Roman"/>
          <w:b/>
          <w:bCs/>
          <w:color w:val="000000"/>
          <w:spacing w:val="-2"/>
          <w:sz w:val="22"/>
          <w:szCs w:val="22"/>
        </w:rPr>
        <w:t>u</w:t>
      </w:r>
      <w:r w:rsidRPr="007A2D53">
        <w:rPr>
          <w:rFonts w:ascii="Times New Roman" w:hAnsi="Times New Roman"/>
          <w:b/>
          <w:bCs/>
          <w:color w:val="000000"/>
          <w:sz w:val="22"/>
          <w:szCs w:val="22"/>
        </w:rPr>
        <w:t xml:space="preserve">ro </w:t>
      </w:r>
      <w:r w:rsidR="00CB1CA6">
        <w:rPr>
          <w:rFonts w:ascii="Times New Roman" w:hAnsi="Times New Roman"/>
          <w:b/>
          <w:bCs/>
          <w:color w:val="000000"/>
          <w:sz w:val="22"/>
          <w:szCs w:val="22"/>
        </w:rPr>
        <w:t>10</w:t>
      </w:r>
      <w:r w:rsidRPr="007A2D53">
        <w:rPr>
          <w:rFonts w:ascii="Times New Roman" w:hAnsi="Times New Roman"/>
          <w:b/>
          <w:bCs/>
          <w:color w:val="000000"/>
          <w:spacing w:val="-2"/>
          <w:sz w:val="22"/>
          <w:szCs w:val="22"/>
        </w:rPr>
        <w:t>,</w:t>
      </w:r>
      <w:r w:rsidRPr="007A2D53">
        <w:rPr>
          <w:rFonts w:ascii="Times New Roman" w:hAnsi="Times New Roman"/>
          <w:b/>
          <w:bCs/>
          <w:color w:val="000000"/>
          <w:sz w:val="22"/>
          <w:szCs w:val="22"/>
        </w:rPr>
        <w:t>00</w:t>
      </w:r>
      <w:r w:rsidRPr="007A2D53">
        <w:rPr>
          <w:rFonts w:ascii="Times New Roman" w:hAnsi="Times New Roman"/>
          <w:b/>
          <w:bCs/>
          <w:color w:val="000000"/>
          <w:spacing w:val="-2"/>
          <w:sz w:val="22"/>
          <w:szCs w:val="22"/>
        </w:rPr>
        <w:t>0 ;</w:t>
      </w:r>
      <w:r w:rsidRPr="007A2D53">
        <w:rPr>
          <w:rFonts w:ascii="Times New Roman" w:hAnsi="Times New Roman"/>
          <w:b/>
          <w:bCs/>
          <w:color w:val="000000"/>
          <w:sz w:val="22"/>
          <w:szCs w:val="22"/>
        </w:rPr>
        <w:t xml:space="preserve"> Lot 3:</w:t>
      </w:r>
      <w:r w:rsidR="0037751A">
        <w:rPr>
          <w:rFonts w:ascii="Times New Roman" w:hAnsi="Times New Roman"/>
          <w:b/>
          <w:bCs/>
          <w:color w:val="000000"/>
          <w:sz w:val="22"/>
          <w:szCs w:val="22"/>
        </w:rPr>
        <w:t xml:space="preserve"> </w:t>
      </w:r>
      <w:r w:rsidRPr="007A2D53">
        <w:rPr>
          <w:rFonts w:ascii="Times New Roman" w:hAnsi="Times New Roman"/>
          <w:b/>
          <w:bCs/>
          <w:color w:val="000000"/>
          <w:sz w:val="22"/>
          <w:szCs w:val="22"/>
        </w:rPr>
        <w:t>E</w:t>
      </w:r>
      <w:r w:rsidRPr="007A2D53">
        <w:rPr>
          <w:rFonts w:ascii="Times New Roman" w:hAnsi="Times New Roman"/>
          <w:b/>
          <w:bCs/>
          <w:color w:val="000000"/>
          <w:spacing w:val="-2"/>
          <w:sz w:val="22"/>
          <w:szCs w:val="22"/>
        </w:rPr>
        <w:t>u</w:t>
      </w:r>
      <w:r w:rsidRPr="007A2D53">
        <w:rPr>
          <w:rFonts w:ascii="Times New Roman" w:hAnsi="Times New Roman"/>
          <w:b/>
          <w:bCs/>
          <w:color w:val="000000"/>
          <w:sz w:val="22"/>
          <w:szCs w:val="22"/>
        </w:rPr>
        <w:t xml:space="preserve">ro </w:t>
      </w:r>
      <w:r w:rsidR="00CB1CA6">
        <w:rPr>
          <w:rFonts w:ascii="Times New Roman" w:hAnsi="Times New Roman"/>
          <w:b/>
          <w:bCs/>
          <w:color w:val="000000"/>
          <w:sz w:val="22"/>
          <w:szCs w:val="22"/>
        </w:rPr>
        <w:t>2</w:t>
      </w:r>
      <w:r w:rsidRPr="007A2D53">
        <w:rPr>
          <w:rFonts w:ascii="Times New Roman" w:hAnsi="Times New Roman"/>
          <w:b/>
          <w:bCs/>
          <w:color w:val="000000"/>
          <w:spacing w:val="-2"/>
          <w:sz w:val="22"/>
          <w:szCs w:val="22"/>
        </w:rPr>
        <w:t>,</w:t>
      </w:r>
      <w:r w:rsidR="00CB1CA6">
        <w:rPr>
          <w:rFonts w:ascii="Times New Roman" w:hAnsi="Times New Roman"/>
          <w:b/>
          <w:bCs/>
          <w:color w:val="000000"/>
          <w:sz w:val="22"/>
          <w:szCs w:val="22"/>
        </w:rPr>
        <w:t>5</w:t>
      </w:r>
      <w:r w:rsidRPr="007A2D53">
        <w:rPr>
          <w:rFonts w:ascii="Times New Roman" w:hAnsi="Times New Roman"/>
          <w:b/>
          <w:bCs/>
          <w:color w:val="000000"/>
          <w:sz w:val="22"/>
          <w:szCs w:val="22"/>
        </w:rPr>
        <w:t>0</w:t>
      </w:r>
      <w:r w:rsidRPr="007A2D53">
        <w:rPr>
          <w:rFonts w:ascii="Times New Roman" w:hAnsi="Times New Roman"/>
          <w:b/>
          <w:bCs/>
          <w:color w:val="000000"/>
          <w:spacing w:val="-2"/>
          <w:sz w:val="22"/>
          <w:szCs w:val="22"/>
        </w:rPr>
        <w:t>0</w:t>
      </w:r>
    </w:p>
    <w:p w14:paraId="3ABD4230" w14:textId="77777777" w:rsidR="008718AA" w:rsidRPr="00E82463" w:rsidRDefault="0047783A" w:rsidP="007A2D53">
      <w:pPr>
        <w:ind w:left="567"/>
        <w:jc w:val="both"/>
        <w:outlineLvl w:val="0"/>
        <w:rPr>
          <w:rFonts w:ascii="Times New Roman" w:hAnsi="Times New Roman"/>
          <w:sz w:val="22"/>
        </w:rPr>
      </w:pPr>
      <w:r w:rsidRPr="007A2D53">
        <w:rPr>
          <w:rFonts w:ascii="Times New Roman" w:hAnsi="Times New Roman"/>
          <w:sz w:val="22"/>
          <w:szCs w:val="22"/>
        </w:rPr>
        <w:t xml:space="preserve">and must be presented in the form specified in the annex to the tender dossier. It must remain valid for 45 days beyond the period of validity of the tender. Tender guarantees provided by tenderers who have not been selected </w:t>
      </w:r>
      <w:r w:rsidR="001A6C79" w:rsidRPr="007A2D53">
        <w:rPr>
          <w:rFonts w:ascii="Times New Roman" w:hAnsi="Times New Roman"/>
          <w:sz w:val="22"/>
          <w:szCs w:val="22"/>
        </w:rPr>
        <w:t xml:space="preserve">will </w:t>
      </w:r>
      <w:r w:rsidRPr="007A2D53">
        <w:rPr>
          <w:rFonts w:ascii="Times New Roman" w:hAnsi="Times New Roman"/>
          <w:sz w:val="22"/>
          <w:szCs w:val="22"/>
        </w:rPr>
        <w:t xml:space="preserve">be returned together with the information letter that the tenderer has been unsuccessful. The tender guarantee of the successful tenderer </w:t>
      </w:r>
      <w:r w:rsidR="001A6C79" w:rsidRPr="007A2D53">
        <w:rPr>
          <w:rFonts w:ascii="Times New Roman" w:hAnsi="Times New Roman"/>
          <w:sz w:val="22"/>
          <w:szCs w:val="22"/>
        </w:rPr>
        <w:t xml:space="preserve">will </w:t>
      </w:r>
      <w:r w:rsidRPr="007A2D53">
        <w:rPr>
          <w:rFonts w:ascii="Times New Roman" w:hAnsi="Times New Roman"/>
          <w:sz w:val="22"/>
          <w:szCs w:val="22"/>
        </w:rPr>
        <w:t>be released</w:t>
      </w:r>
      <w:r w:rsidRPr="007A2D53">
        <w:rPr>
          <w:rFonts w:ascii="Times New Roman" w:hAnsi="Times New Roman"/>
          <w:sz w:val="22"/>
        </w:rPr>
        <w:t xml:space="preserve"> on signing of the contract, once the performance guarantee has been submitted.</w:t>
      </w:r>
    </w:p>
    <w:p w14:paraId="09A0F851" w14:textId="77777777" w:rsidR="0047783A" w:rsidRPr="00D112C8" w:rsidRDefault="00EA1ADC" w:rsidP="003A3DA6">
      <w:pPr>
        <w:pStyle w:val="Heading1"/>
        <w:rPr>
          <w:lang w:val="en-GB"/>
        </w:rPr>
      </w:pPr>
      <w:bookmarkStart w:id="34" w:name="_Toc41467300"/>
      <w:bookmarkStart w:id="35" w:name="_Toc42488092"/>
      <w:r w:rsidRPr="00D112C8">
        <w:rPr>
          <w:lang w:val="en-GB"/>
        </w:rPr>
        <w:t xml:space="preserve">24. </w:t>
      </w:r>
      <w:r w:rsidR="0047783A" w:rsidRPr="00D112C8">
        <w:rPr>
          <w:lang w:val="en-GB"/>
        </w:rPr>
        <w:t>Ethics clauses</w:t>
      </w:r>
      <w:bookmarkEnd w:id="34"/>
      <w:bookmarkEnd w:id="35"/>
      <w:r w:rsidR="00442FF2" w:rsidRPr="00D112C8">
        <w:rPr>
          <w:lang w:val="en-GB"/>
        </w:rPr>
        <w:t xml:space="preserve"> and code of conduct</w:t>
      </w:r>
    </w:p>
    <w:p w14:paraId="7F62FCD6"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138A8D8A"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5649AE9"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3F97A3D4"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774C4E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15B3617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DAEA98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0AAB30D" w14:textId="77777777" w:rsidR="00442FF2" w:rsidRPr="00C348C0" w:rsidRDefault="00442FF2" w:rsidP="00442FF2">
      <w:pPr>
        <w:keepNext/>
        <w:ind w:left="420"/>
        <w:jc w:val="both"/>
        <w:rPr>
          <w:rFonts w:ascii="Times New Roman" w:hAnsi="Times New Roman"/>
          <w:sz w:val="22"/>
          <w:szCs w:val="22"/>
        </w:rPr>
      </w:pPr>
    </w:p>
    <w:p w14:paraId="3FA3E219"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0D25B3E6"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A7337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312DA4C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F162CFF"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0C904E8"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4ACE230E"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6123A3B4" w14:textId="77777777" w:rsidR="00442FF2" w:rsidRPr="00C348C0" w:rsidRDefault="00442FF2" w:rsidP="00442FF2">
      <w:pPr>
        <w:ind w:left="567"/>
        <w:jc w:val="both"/>
        <w:rPr>
          <w:rFonts w:ascii="Times New Roman" w:hAnsi="Times New Roman"/>
          <w:sz w:val="22"/>
          <w:szCs w:val="22"/>
        </w:rPr>
      </w:pPr>
    </w:p>
    <w:p w14:paraId="2F4C2581" w14:textId="77777777" w:rsidR="0047783A" w:rsidRPr="00D112C8" w:rsidRDefault="00EA1ADC" w:rsidP="003A3DA6">
      <w:pPr>
        <w:pStyle w:val="Heading1"/>
        <w:rPr>
          <w:lang w:val="en-GB"/>
        </w:rPr>
      </w:pPr>
      <w:bookmarkStart w:id="36" w:name="_Toc42488093"/>
      <w:r w:rsidRPr="00D112C8">
        <w:rPr>
          <w:lang w:val="en-GB"/>
        </w:rPr>
        <w:t>25.</w:t>
      </w:r>
      <w:r w:rsidRPr="00D112C8">
        <w:rPr>
          <w:lang w:val="en-GB"/>
        </w:rPr>
        <w:tab/>
      </w:r>
      <w:r w:rsidR="0047783A" w:rsidRPr="00D112C8">
        <w:rPr>
          <w:lang w:val="en-GB"/>
        </w:rPr>
        <w:t>Cancellation of the tender procedure</w:t>
      </w:r>
      <w:bookmarkEnd w:id="36"/>
    </w:p>
    <w:p w14:paraId="17479C0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3139B46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DCA9090"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2F18A02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5EC5E39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68B8303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7D1F1940"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D18B9F1"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8A2189C"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6D96EC24" w14:textId="77777777" w:rsidR="0047783A" w:rsidRPr="00D112C8" w:rsidRDefault="00EA1ADC" w:rsidP="003A3DA6">
      <w:pPr>
        <w:pStyle w:val="Heading1"/>
        <w:rPr>
          <w:lang w:val="en-GB"/>
        </w:rPr>
      </w:pPr>
      <w:r w:rsidRPr="00D112C8">
        <w:rPr>
          <w:lang w:val="en-GB"/>
        </w:rPr>
        <w:t xml:space="preserve">26. </w:t>
      </w:r>
      <w:r w:rsidRPr="00D112C8">
        <w:rPr>
          <w:lang w:val="en-GB"/>
        </w:rPr>
        <w:tab/>
      </w:r>
      <w:r w:rsidR="0047783A" w:rsidRPr="00D112C8">
        <w:rPr>
          <w:lang w:val="en-GB"/>
        </w:rPr>
        <w:t>Appeals</w:t>
      </w:r>
    </w:p>
    <w:p w14:paraId="51EE0841"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3BF8419" w14:textId="3E7ACB7A" w:rsidR="00A50D37" w:rsidRDefault="00FC6A15" w:rsidP="00A50D37">
      <w:pPr>
        <w:keepNext/>
        <w:jc w:val="both"/>
        <w:rPr>
          <w:rFonts w:ascii="Times New Roman" w:hAnsi="Times New Roman"/>
          <w:b/>
          <w:bCs/>
          <w:sz w:val="24"/>
          <w:szCs w:val="24"/>
        </w:rPr>
      </w:pPr>
      <w:r w:rsidRPr="00FC6A15" w:rsidDel="00FC6A15">
        <w:rPr>
          <w:szCs w:val="24"/>
        </w:rPr>
        <w:t xml:space="preserve"> </w:t>
      </w:r>
      <w:r w:rsidR="00A50D37" w:rsidRPr="00B5376B">
        <w:rPr>
          <w:rFonts w:ascii="Times New Roman" w:hAnsi="Times New Roman"/>
          <w:b/>
          <w:sz w:val="28"/>
        </w:rPr>
        <w:t>27.</w:t>
      </w:r>
      <w:r w:rsidR="00A50D37" w:rsidRPr="00FC6A15">
        <w:rPr>
          <w:rFonts w:ascii="Times New Roman" w:hAnsi="Times New Roman"/>
          <w:b/>
          <w:bCs/>
          <w:sz w:val="24"/>
          <w:szCs w:val="24"/>
        </w:rPr>
        <w:t xml:space="preserve"> </w:t>
      </w:r>
      <w:r w:rsidR="00F978EB">
        <w:rPr>
          <w:rFonts w:ascii="Times New Roman" w:hAnsi="Times New Roman"/>
          <w:b/>
          <w:bCs/>
          <w:sz w:val="24"/>
          <w:szCs w:val="24"/>
        </w:rPr>
        <w:tab/>
      </w:r>
      <w:r w:rsidR="00A50D37" w:rsidRPr="00B5376B">
        <w:rPr>
          <w:rFonts w:ascii="Times New Roman" w:hAnsi="Times New Roman"/>
          <w:b/>
          <w:sz w:val="28"/>
        </w:rPr>
        <w:t>Data Protection</w:t>
      </w:r>
    </w:p>
    <w:p w14:paraId="1A39E7B5" w14:textId="77777777" w:rsidR="00F978EB" w:rsidRPr="00B5376B" w:rsidRDefault="00F978EB" w:rsidP="00B5376B">
      <w:pPr>
        <w:pStyle w:val="BodyText2"/>
        <w:tabs>
          <w:tab w:val="clear" w:pos="567"/>
        </w:tabs>
        <w:spacing w:after="120"/>
        <w:ind w:left="567"/>
        <w:rPr>
          <w:sz w:val="22"/>
          <w:szCs w:val="22"/>
        </w:rPr>
      </w:pPr>
      <w:r w:rsidRPr="00B5376B">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87C74B7" w14:textId="534B780C" w:rsidR="00F978EB" w:rsidRDefault="00F978EB" w:rsidP="005204D2">
      <w:pPr>
        <w:pStyle w:val="BodyText2"/>
        <w:tabs>
          <w:tab w:val="clear" w:pos="567"/>
        </w:tabs>
        <w:spacing w:after="120"/>
        <w:ind w:left="567"/>
        <w:rPr>
          <w:sz w:val="22"/>
          <w:szCs w:val="22"/>
        </w:rPr>
      </w:pPr>
      <w:r w:rsidRPr="00B5376B">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Pr>
          <w:sz w:val="22"/>
          <w:szCs w:val="22"/>
        </w:rPr>
        <w:t xml:space="preserve"> </w:t>
      </w:r>
      <w:r w:rsidRPr="00F978EB">
        <w:rPr>
          <w:sz w:val="22"/>
          <w:szCs w:val="22"/>
        </w:rPr>
        <w:t>the head of legal affairs unit of DG International Partnerships</w:t>
      </w:r>
      <w:r>
        <w:rPr>
          <w:sz w:val="22"/>
          <w:szCs w:val="22"/>
        </w:rPr>
        <w:t>.</w:t>
      </w:r>
    </w:p>
    <w:p w14:paraId="3E80E503" w14:textId="4D30C1CC" w:rsidR="00F978EB" w:rsidRDefault="00F978EB" w:rsidP="00F978EB">
      <w:pPr>
        <w:pStyle w:val="BodyText2"/>
        <w:ind w:left="567"/>
        <w:rPr>
          <w:sz w:val="22"/>
          <w:szCs w:val="22"/>
        </w:rPr>
      </w:pPr>
      <w:r w:rsidRPr="00F978EB">
        <w:rPr>
          <w:sz w:val="22"/>
          <w:szCs w:val="22"/>
        </w:rPr>
        <w:t>Details concerning processing of your personal data by the Commission are available on the privacy statement at:</w:t>
      </w:r>
    </w:p>
    <w:p w14:paraId="62877F95" w14:textId="77777777" w:rsidR="00F978EB" w:rsidRPr="00F978EB" w:rsidRDefault="00F978EB" w:rsidP="00F978EB">
      <w:pPr>
        <w:pStyle w:val="BodyText2"/>
        <w:ind w:left="567"/>
        <w:rPr>
          <w:sz w:val="22"/>
          <w:szCs w:val="22"/>
        </w:rPr>
      </w:pPr>
    </w:p>
    <w:p w14:paraId="4143D8C7" w14:textId="45F19AAC" w:rsidR="00F978EB" w:rsidRDefault="00FF7D1A" w:rsidP="00F978EB">
      <w:pPr>
        <w:pStyle w:val="BodyText2"/>
        <w:ind w:left="567"/>
        <w:rPr>
          <w:sz w:val="22"/>
          <w:szCs w:val="22"/>
        </w:rPr>
      </w:pPr>
      <w:hyperlink r:id="rId12" w:history="1">
        <w:r w:rsidR="00F978EB" w:rsidRPr="00F978EB">
          <w:rPr>
            <w:rStyle w:val="Hyperlink"/>
            <w:sz w:val="22"/>
            <w:szCs w:val="22"/>
          </w:rPr>
          <w:t>http://ec.europa.eu/europeaid/prag/annexes.do?chapterTitleCode</w:t>
        </w:r>
        <w:r w:rsidR="00F978EB" w:rsidRPr="002663D1">
          <w:rPr>
            <w:rStyle w:val="Hyperlink"/>
            <w:sz w:val="22"/>
            <w:szCs w:val="22"/>
          </w:rPr>
          <w:t>=A</w:t>
        </w:r>
      </w:hyperlink>
    </w:p>
    <w:p w14:paraId="71DE6B58" w14:textId="5724FE7D" w:rsidR="00F978EB" w:rsidRPr="00F978EB" w:rsidRDefault="00F978EB" w:rsidP="00F978EB">
      <w:pPr>
        <w:pStyle w:val="BodyText2"/>
        <w:ind w:left="567"/>
        <w:rPr>
          <w:sz w:val="22"/>
          <w:szCs w:val="22"/>
        </w:rPr>
      </w:pPr>
      <w:r w:rsidRPr="00F978EB">
        <w:rPr>
          <w:sz w:val="22"/>
          <w:szCs w:val="22"/>
        </w:rPr>
        <w:t xml:space="preserve">  </w:t>
      </w:r>
    </w:p>
    <w:p w14:paraId="6735EDC6" w14:textId="7CC90534" w:rsidR="00F978EB" w:rsidRPr="00B5376B" w:rsidRDefault="00F978EB" w:rsidP="00B5376B">
      <w:pPr>
        <w:pStyle w:val="BodyText2"/>
        <w:tabs>
          <w:tab w:val="clear" w:pos="567"/>
        </w:tabs>
        <w:spacing w:after="120"/>
        <w:ind w:left="567"/>
        <w:rPr>
          <w:sz w:val="22"/>
          <w:szCs w:val="22"/>
        </w:rPr>
      </w:pPr>
      <w:r w:rsidRPr="00F978EB">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673148" w14:textId="77777777" w:rsidR="0047783A" w:rsidRPr="00D112C8" w:rsidRDefault="00EA1ADC" w:rsidP="003A3DA6">
      <w:pPr>
        <w:pStyle w:val="Heading1"/>
        <w:rPr>
          <w:bCs/>
          <w:lang w:val="en-GB"/>
        </w:rPr>
      </w:pPr>
      <w:r w:rsidRPr="00D112C8">
        <w:rPr>
          <w:lang w:val="en-GB"/>
        </w:rPr>
        <w:t>28.</w:t>
      </w:r>
      <w:r w:rsidRPr="00D112C8">
        <w:rPr>
          <w:lang w:val="en-GB"/>
        </w:rPr>
        <w:tab/>
      </w:r>
      <w:r w:rsidR="0047783A" w:rsidRPr="00D112C8">
        <w:rPr>
          <w:lang w:val="en-GB"/>
        </w:rPr>
        <w:t xml:space="preserve">Early </w:t>
      </w:r>
      <w:r w:rsidR="00503427" w:rsidRPr="00D112C8">
        <w:rPr>
          <w:lang w:val="en-GB"/>
        </w:rPr>
        <w:t>d</w:t>
      </w:r>
      <w:r w:rsidR="00E603B8" w:rsidRPr="00D112C8">
        <w:rPr>
          <w:lang w:val="en-GB"/>
        </w:rPr>
        <w:t xml:space="preserve">etection and </w:t>
      </w:r>
      <w:r w:rsidR="00503427" w:rsidRPr="00D112C8">
        <w:rPr>
          <w:lang w:val="en-GB"/>
        </w:rPr>
        <w:t>e</w:t>
      </w:r>
      <w:r w:rsidR="00E603B8" w:rsidRPr="00D112C8">
        <w:rPr>
          <w:lang w:val="en-GB"/>
        </w:rPr>
        <w:t xml:space="preserve">xclusion </w:t>
      </w:r>
      <w:r w:rsidR="00503427" w:rsidRPr="00D112C8">
        <w:rPr>
          <w:lang w:val="en-GB"/>
        </w:rPr>
        <w:t>s</w:t>
      </w:r>
      <w:r w:rsidR="0047783A" w:rsidRPr="00D112C8">
        <w:rPr>
          <w:lang w:val="en-GB"/>
        </w:rPr>
        <w:t>ystem</w:t>
      </w:r>
    </w:p>
    <w:p w14:paraId="04DA5799" w14:textId="77777777" w:rsidR="00130EF1" w:rsidRPr="00E82463" w:rsidRDefault="0047783A" w:rsidP="00B5376B">
      <w:pPr>
        <w:pStyle w:val="BodyText2"/>
        <w:tabs>
          <w:tab w:val="clear" w:pos="567"/>
        </w:tabs>
        <w:spacing w:after="120"/>
        <w:ind w:left="567"/>
        <w:rPr>
          <w:sz w:val="22"/>
          <w:szCs w:val="22"/>
        </w:rPr>
      </w:pPr>
      <w:r w:rsidRPr="00C348C0">
        <w:rPr>
          <w:sz w:val="22"/>
          <w:szCs w:val="22"/>
        </w:rPr>
        <w:t xml:space="preserve">The tenderers and, if they are legal entities, persons who have powers of representation, decision-making or control over them, are informed that, should they be in one of the situations </w:t>
      </w:r>
      <w:r w:rsidR="00E213A7" w:rsidRPr="00C348C0">
        <w:rPr>
          <w:sz w:val="22"/>
          <w:szCs w:val="22"/>
        </w:rPr>
        <w:t>of early detection or exclusion</w:t>
      </w:r>
      <w:r w:rsidR="00E603B8" w:rsidRPr="00C348C0">
        <w:rPr>
          <w:sz w:val="22"/>
          <w:szCs w:val="22"/>
        </w:rPr>
        <w:t xml:space="preserve">, </w:t>
      </w:r>
      <w:r w:rsidRPr="00C348C0">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sz w:val="22"/>
          <w:szCs w:val="22"/>
        </w:rPr>
        <w:t>e</w:t>
      </w:r>
      <w:r w:rsidR="00E603B8" w:rsidRPr="00C348C0">
        <w:rPr>
          <w:sz w:val="22"/>
          <w:szCs w:val="22"/>
        </w:rPr>
        <w:t xml:space="preserve">arly </w:t>
      </w:r>
      <w:r w:rsidR="00503427" w:rsidRPr="00C348C0">
        <w:rPr>
          <w:sz w:val="22"/>
          <w:szCs w:val="22"/>
        </w:rPr>
        <w:t>d</w:t>
      </w:r>
      <w:r w:rsidR="00E603B8" w:rsidRPr="00C348C0">
        <w:rPr>
          <w:sz w:val="22"/>
          <w:szCs w:val="22"/>
        </w:rPr>
        <w:t xml:space="preserve">etection and </w:t>
      </w:r>
      <w:r w:rsidR="00503427" w:rsidRPr="00C348C0">
        <w:rPr>
          <w:sz w:val="22"/>
          <w:szCs w:val="22"/>
        </w:rPr>
        <w:t>e</w:t>
      </w:r>
      <w:r w:rsidR="00E603B8" w:rsidRPr="00C348C0">
        <w:rPr>
          <w:sz w:val="22"/>
          <w:szCs w:val="22"/>
        </w:rPr>
        <w:t xml:space="preserve">xclusion </w:t>
      </w:r>
      <w:r w:rsidR="00503427" w:rsidRPr="00C348C0">
        <w:rPr>
          <w:sz w:val="22"/>
          <w:szCs w:val="22"/>
        </w:rPr>
        <w:t>s</w:t>
      </w:r>
      <w:r w:rsidR="00E603B8" w:rsidRPr="00C348C0">
        <w:rPr>
          <w:sz w:val="22"/>
          <w:szCs w:val="22"/>
        </w:rPr>
        <w:t>ystem</w:t>
      </w:r>
      <w:r w:rsidRPr="00C348C0">
        <w:rPr>
          <w:sz w:val="22"/>
          <w:szCs w:val="22"/>
        </w:rPr>
        <w:t xml:space="preserve">, and communicated to the persons and entities listed in the above-mentioned </w:t>
      </w:r>
      <w:r w:rsidR="00503427" w:rsidRPr="00C348C0">
        <w:rPr>
          <w:sz w:val="22"/>
          <w:szCs w:val="22"/>
        </w:rPr>
        <w:t>d</w:t>
      </w:r>
      <w:r w:rsidRPr="00C348C0">
        <w:rPr>
          <w:sz w:val="22"/>
          <w:szCs w:val="22"/>
        </w:rPr>
        <w:t>ecision, in relation to the award or the execution of a procurement contract.</w:t>
      </w:r>
    </w:p>
    <w:sectPr w:rsidR="00130EF1" w:rsidRPr="00E82463" w:rsidSect="000D0118">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5DA30" w14:textId="77777777" w:rsidR="008A488E" w:rsidRPr="006A5F84" w:rsidRDefault="008A488E">
      <w:r w:rsidRPr="006A5F84">
        <w:separator/>
      </w:r>
    </w:p>
  </w:endnote>
  <w:endnote w:type="continuationSeparator" w:id="0">
    <w:p w14:paraId="011B8DEA" w14:textId="77777777" w:rsidR="008A488E" w:rsidRPr="006A5F84" w:rsidRDefault="008A488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Bold">
    <w:altName w:val="Times New Roman"/>
    <w:charset w:val="00"/>
    <w:family w:val="auto"/>
    <w:pitch w:val="variable"/>
    <w:sig w:usb0="8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66AD"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CC362"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3EE51" w14:textId="49E5CEBD"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FF7D1A">
      <w:rPr>
        <w:rStyle w:val="PageNumber"/>
        <w:rFonts w:ascii="Times New Roman" w:hAnsi="Times New Roman"/>
        <w:noProof/>
        <w:sz w:val="18"/>
        <w:szCs w:val="18"/>
      </w:rPr>
      <w:t>1</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FF7D1A">
      <w:rPr>
        <w:rStyle w:val="PageNumber"/>
        <w:rFonts w:ascii="Times New Roman" w:hAnsi="Times New Roman"/>
        <w:noProof/>
        <w:sz w:val="18"/>
        <w:szCs w:val="18"/>
      </w:rPr>
      <w:t>14</w:t>
    </w:r>
    <w:r w:rsidR="00A77708" w:rsidRPr="009423FB">
      <w:rPr>
        <w:rStyle w:val="PageNumber"/>
        <w:rFonts w:ascii="Times New Roman" w:hAnsi="Times New Roman"/>
        <w:sz w:val="18"/>
        <w:szCs w:val="18"/>
      </w:rPr>
      <w:fldChar w:fldCharType="end"/>
    </w:r>
  </w:p>
  <w:p w14:paraId="069A8434"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7BC8E"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BA969D4"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3C710" w14:textId="77777777" w:rsidR="008A488E" w:rsidRPr="006A5F84" w:rsidRDefault="008A488E">
      <w:r w:rsidRPr="006A5F84">
        <w:separator/>
      </w:r>
    </w:p>
  </w:footnote>
  <w:footnote w:type="continuationSeparator" w:id="0">
    <w:p w14:paraId="22E0AC85" w14:textId="77777777" w:rsidR="008A488E" w:rsidRPr="006A5F84" w:rsidRDefault="008A488E">
      <w:r w:rsidRPr="006A5F84">
        <w:continuationSeparator/>
      </w:r>
    </w:p>
  </w:footnote>
  <w:footnote w:id="1">
    <w:p w14:paraId="0C817D13" w14:textId="77777777" w:rsidR="00B11378" w:rsidRPr="00C348C0" w:rsidRDefault="00B11378" w:rsidP="00B11378">
      <w:pPr>
        <w:pStyle w:val="FootnoteText"/>
        <w:rPr>
          <w:lang w:val="en-GB"/>
        </w:rPr>
      </w:pPr>
      <w:r w:rsidRPr="006A5F84">
        <w:rPr>
          <w:rStyle w:val="FootnoteReference"/>
          <w:lang w:val="en-GB"/>
        </w:rPr>
        <w:footnoteRef/>
      </w:r>
      <w:r w:rsidRPr="00C348C0">
        <w:rPr>
          <w:lang w:val="en-GB"/>
        </w:rPr>
        <w:t xml:space="preserve"> </w:t>
      </w:r>
      <w:r w:rsidRPr="00AE731B">
        <w:rPr>
          <w:lang w:val="en-GB"/>
        </w:rPr>
        <w:t>DDP (Delivered Duty Paid) / DAP (Delivered At Place) —</w:t>
      </w:r>
      <w:r w:rsidRPr="00C348C0">
        <w:rPr>
          <w:lang w:val="en-GB"/>
        </w:rPr>
        <w:t xml:space="preserve">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5EA7FDD8"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5E3913F5" w14:textId="77777777" w:rsidR="00687435" w:rsidRPr="00C348C0" w:rsidRDefault="00687435" w:rsidP="00687435">
      <w:pPr>
        <w:pStyle w:val="FootnoteText"/>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6DC22D4B"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55C10F34" w14:textId="07A4AECE" w:rsidR="006C1E5E" w:rsidRPr="00C348C0" w:rsidRDefault="006C1E5E" w:rsidP="00161C92">
      <w:pPr>
        <w:pStyle w:val="FootnoteText"/>
        <w:jc w:val="both"/>
        <w:rPr>
          <w:lang w:val="en-GB"/>
        </w:rPr>
      </w:pPr>
      <w:r w:rsidRPr="006A5F84">
        <w:rPr>
          <w:rStyle w:val="FootnoteReference"/>
          <w:lang w:val="en-GB"/>
        </w:rPr>
        <w:footnoteRef/>
      </w:r>
      <w:r w:rsidRPr="00C348C0">
        <w:rPr>
          <w:lang w:val="en-GB"/>
        </w:rPr>
        <w:t xml:space="preserve"> [&lt;</w:t>
      </w:r>
      <w:r w:rsidRPr="006C1E5E">
        <w:rPr>
          <w:lang w:val="en-GB"/>
        </w:rPr>
        <w:t>DDP (Delivered Duty Paid)&gt;</w:t>
      </w:r>
      <w:r>
        <w:rPr>
          <w:lang w:val="en-GB"/>
        </w:rPr>
        <w:t>]</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1C94B21"/>
    <w:multiLevelType w:val="hybridMultilevel"/>
    <w:tmpl w:val="F9E21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4AA1BC9"/>
    <w:multiLevelType w:val="hybridMultilevel"/>
    <w:tmpl w:val="2DF0D6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CC46F9B"/>
    <w:multiLevelType w:val="hybridMultilevel"/>
    <w:tmpl w:val="9C723C66"/>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CB007AF0"/>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9"/>
  </w:num>
  <w:num w:numId="7">
    <w:abstractNumId w:val="6"/>
  </w:num>
  <w:num w:numId="8">
    <w:abstractNumId w:val="2"/>
  </w:num>
  <w:num w:numId="9">
    <w:abstractNumId w:val="16"/>
  </w:num>
  <w:num w:numId="10">
    <w:abstractNumId w:val="5"/>
  </w:num>
  <w:num w:numId="11">
    <w:abstractNumId w:val="23"/>
  </w:num>
  <w:num w:numId="12">
    <w:abstractNumId w:val="13"/>
  </w:num>
  <w:num w:numId="13">
    <w:abstractNumId w:val="7"/>
  </w:num>
  <w:num w:numId="14">
    <w:abstractNumId w:val="21"/>
  </w:num>
  <w:num w:numId="15">
    <w:abstractNumId w:val="22"/>
  </w:num>
  <w:num w:numId="16">
    <w:abstractNumId w:val="8"/>
  </w:num>
  <w:num w:numId="17">
    <w:abstractNumId w:val="18"/>
  </w:num>
  <w:num w:numId="18">
    <w:abstractNumId w:val="12"/>
  </w:num>
  <w:num w:numId="19">
    <w:abstractNumId w:val="12"/>
  </w:num>
  <w:num w:numId="20">
    <w:abstractNumId w:val="27"/>
  </w:num>
  <w:num w:numId="21">
    <w:abstractNumId w:val="20"/>
  </w:num>
  <w:num w:numId="22">
    <w:abstractNumId w:val="19"/>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17"/>
  </w:num>
  <w:num w:numId="30">
    <w:abstractNumId w:val="10"/>
  </w:num>
  <w:num w:numId="3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149B"/>
    <w:rsid w:val="000021E1"/>
    <w:rsid w:val="00006C5A"/>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474AB"/>
    <w:rsid w:val="00050C50"/>
    <w:rsid w:val="00051AE7"/>
    <w:rsid w:val="00051DD7"/>
    <w:rsid w:val="0005385E"/>
    <w:rsid w:val="00053AE8"/>
    <w:rsid w:val="0005446F"/>
    <w:rsid w:val="00056EAA"/>
    <w:rsid w:val="000574F3"/>
    <w:rsid w:val="00057556"/>
    <w:rsid w:val="000603D9"/>
    <w:rsid w:val="00062956"/>
    <w:rsid w:val="00062BA9"/>
    <w:rsid w:val="000634D6"/>
    <w:rsid w:val="00063C56"/>
    <w:rsid w:val="00063C70"/>
    <w:rsid w:val="00064BDF"/>
    <w:rsid w:val="000665DF"/>
    <w:rsid w:val="00066CBA"/>
    <w:rsid w:val="000714BB"/>
    <w:rsid w:val="00075370"/>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4AD"/>
    <w:rsid w:val="000C4AE6"/>
    <w:rsid w:val="000C6E69"/>
    <w:rsid w:val="000D0118"/>
    <w:rsid w:val="000D1B17"/>
    <w:rsid w:val="000D1CDA"/>
    <w:rsid w:val="000D24E3"/>
    <w:rsid w:val="000D2B44"/>
    <w:rsid w:val="000D40DB"/>
    <w:rsid w:val="000D4A00"/>
    <w:rsid w:val="000D4C36"/>
    <w:rsid w:val="000D5F1B"/>
    <w:rsid w:val="000D66C0"/>
    <w:rsid w:val="000E0DB4"/>
    <w:rsid w:val="000E291F"/>
    <w:rsid w:val="000E3942"/>
    <w:rsid w:val="000E4050"/>
    <w:rsid w:val="000E7B75"/>
    <w:rsid w:val="000F124B"/>
    <w:rsid w:val="000F1339"/>
    <w:rsid w:val="000F5F5F"/>
    <w:rsid w:val="00100085"/>
    <w:rsid w:val="00100696"/>
    <w:rsid w:val="00103348"/>
    <w:rsid w:val="00103913"/>
    <w:rsid w:val="00104B37"/>
    <w:rsid w:val="0010518E"/>
    <w:rsid w:val="00111B28"/>
    <w:rsid w:val="00115916"/>
    <w:rsid w:val="00115A3D"/>
    <w:rsid w:val="001160E5"/>
    <w:rsid w:val="00116A45"/>
    <w:rsid w:val="00121127"/>
    <w:rsid w:val="00121DE4"/>
    <w:rsid w:val="00123EDC"/>
    <w:rsid w:val="001252C0"/>
    <w:rsid w:val="0012677D"/>
    <w:rsid w:val="0013002E"/>
    <w:rsid w:val="001302A7"/>
    <w:rsid w:val="001309AB"/>
    <w:rsid w:val="00130EF1"/>
    <w:rsid w:val="001320DF"/>
    <w:rsid w:val="00134586"/>
    <w:rsid w:val="00142A7E"/>
    <w:rsid w:val="0014659F"/>
    <w:rsid w:val="00150767"/>
    <w:rsid w:val="001515E4"/>
    <w:rsid w:val="001516FA"/>
    <w:rsid w:val="001536B3"/>
    <w:rsid w:val="00157C6D"/>
    <w:rsid w:val="00157DEE"/>
    <w:rsid w:val="00161C92"/>
    <w:rsid w:val="001645AC"/>
    <w:rsid w:val="00164F15"/>
    <w:rsid w:val="00171C45"/>
    <w:rsid w:val="001766D9"/>
    <w:rsid w:val="00181980"/>
    <w:rsid w:val="00185973"/>
    <w:rsid w:val="00187253"/>
    <w:rsid w:val="00192430"/>
    <w:rsid w:val="001932AF"/>
    <w:rsid w:val="001937B4"/>
    <w:rsid w:val="00195263"/>
    <w:rsid w:val="001976A6"/>
    <w:rsid w:val="001A1207"/>
    <w:rsid w:val="001A64D9"/>
    <w:rsid w:val="001A6C79"/>
    <w:rsid w:val="001B29E8"/>
    <w:rsid w:val="001B38DA"/>
    <w:rsid w:val="001B5454"/>
    <w:rsid w:val="001B660A"/>
    <w:rsid w:val="001B700A"/>
    <w:rsid w:val="001D0532"/>
    <w:rsid w:val="001D20C7"/>
    <w:rsid w:val="001D2BE2"/>
    <w:rsid w:val="001D339B"/>
    <w:rsid w:val="001D51F8"/>
    <w:rsid w:val="001E377F"/>
    <w:rsid w:val="001E4648"/>
    <w:rsid w:val="001F0DE5"/>
    <w:rsid w:val="001F1F53"/>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1EA0"/>
    <w:rsid w:val="00222761"/>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4F8"/>
    <w:rsid w:val="002A2D36"/>
    <w:rsid w:val="002A6367"/>
    <w:rsid w:val="002B1865"/>
    <w:rsid w:val="002B6401"/>
    <w:rsid w:val="002B7402"/>
    <w:rsid w:val="002B78A7"/>
    <w:rsid w:val="002C1EAD"/>
    <w:rsid w:val="002C649A"/>
    <w:rsid w:val="002C7D4E"/>
    <w:rsid w:val="002D0CE1"/>
    <w:rsid w:val="002D1FCC"/>
    <w:rsid w:val="002D2FC0"/>
    <w:rsid w:val="002D6EED"/>
    <w:rsid w:val="002E105B"/>
    <w:rsid w:val="002E1414"/>
    <w:rsid w:val="002E1FB2"/>
    <w:rsid w:val="002F1222"/>
    <w:rsid w:val="002F2310"/>
    <w:rsid w:val="002F48D0"/>
    <w:rsid w:val="002F530E"/>
    <w:rsid w:val="002F6309"/>
    <w:rsid w:val="00301220"/>
    <w:rsid w:val="003051AA"/>
    <w:rsid w:val="003061F8"/>
    <w:rsid w:val="00306DE6"/>
    <w:rsid w:val="003205A4"/>
    <w:rsid w:val="00322263"/>
    <w:rsid w:val="00322289"/>
    <w:rsid w:val="00326E2D"/>
    <w:rsid w:val="003308C6"/>
    <w:rsid w:val="003320FF"/>
    <w:rsid w:val="0033212F"/>
    <w:rsid w:val="00335E06"/>
    <w:rsid w:val="003409B8"/>
    <w:rsid w:val="00341194"/>
    <w:rsid w:val="003411A3"/>
    <w:rsid w:val="00343102"/>
    <w:rsid w:val="0034393A"/>
    <w:rsid w:val="00347B7E"/>
    <w:rsid w:val="003502E9"/>
    <w:rsid w:val="0035089B"/>
    <w:rsid w:val="00351351"/>
    <w:rsid w:val="003551F4"/>
    <w:rsid w:val="003568F8"/>
    <w:rsid w:val="00360344"/>
    <w:rsid w:val="003613D2"/>
    <w:rsid w:val="003639BA"/>
    <w:rsid w:val="00364FFD"/>
    <w:rsid w:val="00371851"/>
    <w:rsid w:val="00371F01"/>
    <w:rsid w:val="003721AD"/>
    <w:rsid w:val="00372540"/>
    <w:rsid w:val="00376656"/>
    <w:rsid w:val="0037751A"/>
    <w:rsid w:val="00377E06"/>
    <w:rsid w:val="00384ABB"/>
    <w:rsid w:val="00384BAB"/>
    <w:rsid w:val="00385FFC"/>
    <w:rsid w:val="00386409"/>
    <w:rsid w:val="00387C56"/>
    <w:rsid w:val="00391D90"/>
    <w:rsid w:val="003925E9"/>
    <w:rsid w:val="00392A7E"/>
    <w:rsid w:val="00394E9F"/>
    <w:rsid w:val="00395035"/>
    <w:rsid w:val="003A02A1"/>
    <w:rsid w:val="003A3DA6"/>
    <w:rsid w:val="003A474A"/>
    <w:rsid w:val="003B3C9C"/>
    <w:rsid w:val="003B48B4"/>
    <w:rsid w:val="003C0747"/>
    <w:rsid w:val="003C6C9C"/>
    <w:rsid w:val="003C7266"/>
    <w:rsid w:val="003D2078"/>
    <w:rsid w:val="003D234E"/>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6458A"/>
    <w:rsid w:val="00476547"/>
    <w:rsid w:val="004775D2"/>
    <w:rsid w:val="0047783A"/>
    <w:rsid w:val="00483E26"/>
    <w:rsid w:val="00487730"/>
    <w:rsid w:val="0049088E"/>
    <w:rsid w:val="004925DF"/>
    <w:rsid w:val="00494168"/>
    <w:rsid w:val="004A0140"/>
    <w:rsid w:val="004A101E"/>
    <w:rsid w:val="004A5CA1"/>
    <w:rsid w:val="004A7ED9"/>
    <w:rsid w:val="004B5C33"/>
    <w:rsid w:val="004B621A"/>
    <w:rsid w:val="004C265E"/>
    <w:rsid w:val="004C35B5"/>
    <w:rsid w:val="004D2FD8"/>
    <w:rsid w:val="004D6D1E"/>
    <w:rsid w:val="004E16BB"/>
    <w:rsid w:val="004E68CF"/>
    <w:rsid w:val="004F1264"/>
    <w:rsid w:val="004F5C57"/>
    <w:rsid w:val="004F6EE9"/>
    <w:rsid w:val="005005D7"/>
    <w:rsid w:val="00501FF0"/>
    <w:rsid w:val="00503427"/>
    <w:rsid w:val="0050643C"/>
    <w:rsid w:val="00512723"/>
    <w:rsid w:val="00512F73"/>
    <w:rsid w:val="00515616"/>
    <w:rsid w:val="00516552"/>
    <w:rsid w:val="005204D2"/>
    <w:rsid w:val="00533C8D"/>
    <w:rsid w:val="00535826"/>
    <w:rsid w:val="00536B4A"/>
    <w:rsid w:val="00537189"/>
    <w:rsid w:val="00542E0F"/>
    <w:rsid w:val="00545957"/>
    <w:rsid w:val="00552278"/>
    <w:rsid w:val="00555BFC"/>
    <w:rsid w:val="00556923"/>
    <w:rsid w:val="00556F77"/>
    <w:rsid w:val="005634B2"/>
    <w:rsid w:val="00575CB0"/>
    <w:rsid w:val="00580F0C"/>
    <w:rsid w:val="00582894"/>
    <w:rsid w:val="00586D6C"/>
    <w:rsid w:val="00591F23"/>
    <w:rsid w:val="00593550"/>
    <w:rsid w:val="0059371A"/>
    <w:rsid w:val="005B2018"/>
    <w:rsid w:val="005B35D7"/>
    <w:rsid w:val="005C0EA1"/>
    <w:rsid w:val="005C1201"/>
    <w:rsid w:val="005C3558"/>
    <w:rsid w:val="005D5466"/>
    <w:rsid w:val="005D72F7"/>
    <w:rsid w:val="005E0B76"/>
    <w:rsid w:val="005E1641"/>
    <w:rsid w:val="005E2EE8"/>
    <w:rsid w:val="005F1EC7"/>
    <w:rsid w:val="005F3C51"/>
    <w:rsid w:val="005F4087"/>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87435"/>
    <w:rsid w:val="0069153C"/>
    <w:rsid w:val="006917B2"/>
    <w:rsid w:val="00692095"/>
    <w:rsid w:val="00696FDD"/>
    <w:rsid w:val="006A5F84"/>
    <w:rsid w:val="006A60E2"/>
    <w:rsid w:val="006B0532"/>
    <w:rsid w:val="006B0AB1"/>
    <w:rsid w:val="006B3EAE"/>
    <w:rsid w:val="006B573C"/>
    <w:rsid w:val="006B5B42"/>
    <w:rsid w:val="006C1E5E"/>
    <w:rsid w:val="006C2F05"/>
    <w:rsid w:val="006C305C"/>
    <w:rsid w:val="006C513D"/>
    <w:rsid w:val="006C675B"/>
    <w:rsid w:val="006D3BA1"/>
    <w:rsid w:val="006D4C28"/>
    <w:rsid w:val="006D4CEC"/>
    <w:rsid w:val="006E1DB1"/>
    <w:rsid w:val="006E4A76"/>
    <w:rsid w:val="006E56FD"/>
    <w:rsid w:val="006E6880"/>
    <w:rsid w:val="006F210E"/>
    <w:rsid w:val="006F43E5"/>
    <w:rsid w:val="006F7CB5"/>
    <w:rsid w:val="007011C1"/>
    <w:rsid w:val="00702131"/>
    <w:rsid w:val="00703425"/>
    <w:rsid w:val="00710379"/>
    <w:rsid w:val="00711C72"/>
    <w:rsid w:val="0071243A"/>
    <w:rsid w:val="0071330A"/>
    <w:rsid w:val="0071384D"/>
    <w:rsid w:val="00715B35"/>
    <w:rsid w:val="00723C11"/>
    <w:rsid w:val="00724D0C"/>
    <w:rsid w:val="007307A9"/>
    <w:rsid w:val="0073450F"/>
    <w:rsid w:val="00740F25"/>
    <w:rsid w:val="007423EF"/>
    <w:rsid w:val="007434E6"/>
    <w:rsid w:val="0075384B"/>
    <w:rsid w:val="00754D2B"/>
    <w:rsid w:val="007563BB"/>
    <w:rsid w:val="007600CA"/>
    <w:rsid w:val="00760195"/>
    <w:rsid w:val="007625F7"/>
    <w:rsid w:val="007629E1"/>
    <w:rsid w:val="00763B1C"/>
    <w:rsid w:val="0076578F"/>
    <w:rsid w:val="007666CD"/>
    <w:rsid w:val="00775749"/>
    <w:rsid w:val="00776BF7"/>
    <w:rsid w:val="00777E99"/>
    <w:rsid w:val="00785050"/>
    <w:rsid w:val="00787CA0"/>
    <w:rsid w:val="00792A1B"/>
    <w:rsid w:val="0079405A"/>
    <w:rsid w:val="007A0045"/>
    <w:rsid w:val="007A0144"/>
    <w:rsid w:val="007A01BB"/>
    <w:rsid w:val="007A0C47"/>
    <w:rsid w:val="007A2D53"/>
    <w:rsid w:val="007B15A3"/>
    <w:rsid w:val="007B65DB"/>
    <w:rsid w:val="007C0BDD"/>
    <w:rsid w:val="007C1656"/>
    <w:rsid w:val="007C4A6A"/>
    <w:rsid w:val="007C6835"/>
    <w:rsid w:val="007C75E0"/>
    <w:rsid w:val="007D5FA2"/>
    <w:rsid w:val="007E0CD5"/>
    <w:rsid w:val="007E3D5F"/>
    <w:rsid w:val="007E597D"/>
    <w:rsid w:val="007F634B"/>
    <w:rsid w:val="007F661B"/>
    <w:rsid w:val="007F6802"/>
    <w:rsid w:val="0080206E"/>
    <w:rsid w:val="00803383"/>
    <w:rsid w:val="00806CE0"/>
    <w:rsid w:val="00811F58"/>
    <w:rsid w:val="0081263E"/>
    <w:rsid w:val="0081418B"/>
    <w:rsid w:val="00814C3A"/>
    <w:rsid w:val="00815C27"/>
    <w:rsid w:val="008163FF"/>
    <w:rsid w:val="00816E90"/>
    <w:rsid w:val="00817E00"/>
    <w:rsid w:val="008227A5"/>
    <w:rsid w:val="00822E7E"/>
    <w:rsid w:val="008272ED"/>
    <w:rsid w:val="00830ACF"/>
    <w:rsid w:val="00853F9D"/>
    <w:rsid w:val="0085667F"/>
    <w:rsid w:val="00857D80"/>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A488E"/>
    <w:rsid w:val="008B2A9C"/>
    <w:rsid w:val="008C14A7"/>
    <w:rsid w:val="008C3892"/>
    <w:rsid w:val="008C4E79"/>
    <w:rsid w:val="008C5A40"/>
    <w:rsid w:val="008C5DAA"/>
    <w:rsid w:val="008C6A99"/>
    <w:rsid w:val="008C787A"/>
    <w:rsid w:val="008E33E0"/>
    <w:rsid w:val="008E40E2"/>
    <w:rsid w:val="008E4EA6"/>
    <w:rsid w:val="008E7470"/>
    <w:rsid w:val="008E7587"/>
    <w:rsid w:val="008F3866"/>
    <w:rsid w:val="008F3D27"/>
    <w:rsid w:val="009030B0"/>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84E91"/>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3E6"/>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8DB"/>
    <w:rsid w:val="00A2696E"/>
    <w:rsid w:val="00A4124C"/>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35AE"/>
    <w:rsid w:val="00AA4766"/>
    <w:rsid w:val="00AA66EE"/>
    <w:rsid w:val="00AA79B5"/>
    <w:rsid w:val="00AB26E0"/>
    <w:rsid w:val="00AB29A9"/>
    <w:rsid w:val="00AB3AB0"/>
    <w:rsid w:val="00AB5A11"/>
    <w:rsid w:val="00AB5ED5"/>
    <w:rsid w:val="00AB66A5"/>
    <w:rsid w:val="00AC07D4"/>
    <w:rsid w:val="00AC2621"/>
    <w:rsid w:val="00AC7636"/>
    <w:rsid w:val="00AD0D7A"/>
    <w:rsid w:val="00AD5536"/>
    <w:rsid w:val="00AE5192"/>
    <w:rsid w:val="00AE6600"/>
    <w:rsid w:val="00AE731B"/>
    <w:rsid w:val="00AE7D13"/>
    <w:rsid w:val="00AF2A32"/>
    <w:rsid w:val="00AF4052"/>
    <w:rsid w:val="00AF47CA"/>
    <w:rsid w:val="00AF507E"/>
    <w:rsid w:val="00B043DF"/>
    <w:rsid w:val="00B07102"/>
    <w:rsid w:val="00B1032A"/>
    <w:rsid w:val="00B11378"/>
    <w:rsid w:val="00B1165D"/>
    <w:rsid w:val="00B170EF"/>
    <w:rsid w:val="00B17A53"/>
    <w:rsid w:val="00B2499C"/>
    <w:rsid w:val="00B26FF9"/>
    <w:rsid w:val="00B277E4"/>
    <w:rsid w:val="00B30528"/>
    <w:rsid w:val="00B3168E"/>
    <w:rsid w:val="00B3411B"/>
    <w:rsid w:val="00B41273"/>
    <w:rsid w:val="00B42DD4"/>
    <w:rsid w:val="00B443C3"/>
    <w:rsid w:val="00B4454C"/>
    <w:rsid w:val="00B44B08"/>
    <w:rsid w:val="00B44DC5"/>
    <w:rsid w:val="00B4644C"/>
    <w:rsid w:val="00B4772C"/>
    <w:rsid w:val="00B50CF5"/>
    <w:rsid w:val="00B51209"/>
    <w:rsid w:val="00B525A7"/>
    <w:rsid w:val="00B52EC2"/>
    <w:rsid w:val="00B5376B"/>
    <w:rsid w:val="00B569B1"/>
    <w:rsid w:val="00B60082"/>
    <w:rsid w:val="00B61CED"/>
    <w:rsid w:val="00B63280"/>
    <w:rsid w:val="00B70C0E"/>
    <w:rsid w:val="00B7329A"/>
    <w:rsid w:val="00B76124"/>
    <w:rsid w:val="00B80DE8"/>
    <w:rsid w:val="00B8161D"/>
    <w:rsid w:val="00B84EBC"/>
    <w:rsid w:val="00B86755"/>
    <w:rsid w:val="00B90C14"/>
    <w:rsid w:val="00B92005"/>
    <w:rsid w:val="00B93930"/>
    <w:rsid w:val="00B965CD"/>
    <w:rsid w:val="00B9691D"/>
    <w:rsid w:val="00B96E4B"/>
    <w:rsid w:val="00B96F5E"/>
    <w:rsid w:val="00BA204C"/>
    <w:rsid w:val="00BA6830"/>
    <w:rsid w:val="00BA699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F1A9A"/>
    <w:rsid w:val="00C0329C"/>
    <w:rsid w:val="00C07667"/>
    <w:rsid w:val="00C12AF0"/>
    <w:rsid w:val="00C13C29"/>
    <w:rsid w:val="00C17310"/>
    <w:rsid w:val="00C22804"/>
    <w:rsid w:val="00C24AB5"/>
    <w:rsid w:val="00C255E8"/>
    <w:rsid w:val="00C302E1"/>
    <w:rsid w:val="00C3235B"/>
    <w:rsid w:val="00C348C0"/>
    <w:rsid w:val="00C34E40"/>
    <w:rsid w:val="00C350C3"/>
    <w:rsid w:val="00C351A5"/>
    <w:rsid w:val="00C355A4"/>
    <w:rsid w:val="00C41328"/>
    <w:rsid w:val="00C413E2"/>
    <w:rsid w:val="00C41919"/>
    <w:rsid w:val="00C42CAE"/>
    <w:rsid w:val="00C524DB"/>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1CA6"/>
    <w:rsid w:val="00CB2C84"/>
    <w:rsid w:val="00CB3E27"/>
    <w:rsid w:val="00CB4E1D"/>
    <w:rsid w:val="00CC7DE2"/>
    <w:rsid w:val="00CD2561"/>
    <w:rsid w:val="00CD7F25"/>
    <w:rsid w:val="00CE16A1"/>
    <w:rsid w:val="00CE41F0"/>
    <w:rsid w:val="00CF2D8C"/>
    <w:rsid w:val="00CF2DE2"/>
    <w:rsid w:val="00CF30C4"/>
    <w:rsid w:val="00CF48EA"/>
    <w:rsid w:val="00CF63C2"/>
    <w:rsid w:val="00CF6CFA"/>
    <w:rsid w:val="00D00E91"/>
    <w:rsid w:val="00D02E23"/>
    <w:rsid w:val="00D03108"/>
    <w:rsid w:val="00D07A31"/>
    <w:rsid w:val="00D112C8"/>
    <w:rsid w:val="00D1398A"/>
    <w:rsid w:val="00D16ADA"/>
    <w:rsid w:val="00D17EE8"/>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2A7"/>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2FD1"/>
    <w:rsid w:val="00DC50E2"/>
    <w:rsid w:val="00DC54A0"/>
    <w:rsid w:val="00DC6C9C"/>
    <w:rsid w:val="00DC7EB2"/>
    <w:rsid w:val="00DD005F"/>
    <w:rsid w:val="00DD0624"/>
    <w:rsid w:val="00DD13B0"/>
    <w:rsid w:val="00DD6678"/>
    <w:rsid w:val="00DE13B8"/>
    <w:rsid w:val="00DE19B1"/>
    <w:rsid w:val="00DE378C"/>
    <w:rsid w:val="00DE4157"/>
    <w:rsid w:val="00DE7055"/>
    <w:rsid w:val="00DE71AB"/>
    <w:rsid w:val="00DF25C5"/>
    <w:rsid w:val="00DF2FF3"/>
    <w:rsid w:val="00DF589E"/>
    <w:rsid w:val="00DF7145"/>
    <w:rsid w:val="00DF7327"/>
    <w:rsid w:val="00DF7A40"/>
    <w:rsid w:val="00E007D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077F"/>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23A7"/>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5098"/>
    <w:rsid w:val="00EF6426"/>
    <w:rsid w:val="00F01A04"/>
    <w:rsid w:val="00F02006"/>
    <w:rsid w:val="00F041A6"/>
    <w:rsid w:val="00F0574A"/>
    <w:rsid w:val="00F10944"/>
    <w:rsid w:val="00F25C38"/>
    <w:rsid w:val="00F26B47"/>
    <w:rsid w:val="00F33A99"/>
    <w:rsid w:val="00F44736"/>
    <w:rsid w:val="00F45106"/>
    <w:rsid w:val="00F4528C"/>
    <w:rsid w:val="00F46536"/>
    <w:rsid w:val="00F56D4C"/>
    <w:rsid w:val="00F63914"/>
    <w:rsid w:val="00F6492A"/>
    <w:rsid w:val="00F652E9"/>
    <w:rsid w:val="00F658F3"/>
    <w:rsid w:val="00F676D0"/>
    <w:rsid w:val="00F679ED"/>
    <w:rsid w:val="00F67C74"/>
    <w:rsid w:val="00F67D26"/>
    <w:rsid w:val="00F709BE"/>
    <w:rsid w:val="00F73A7B"/>
    <w:rsid w:val="00F765DF"/>
    <w:rsid w:val="00F8016B"/>
    <w:rsid w:val="00F804E1"/>
    <w:rsid w:val="00F84AE0"/>
    <w:rsid w:val="00F874CE"/>
    <w:rsid w:val="00F87F88"/>
    <w:rsid w:val="00F90A9F"/>
    <w:rsid w:val="00F91DF6"/>
    <w:rsid w:val="00F92B83"/>
    <w:rsid w:val="00F962E3"/>
    <w:rsid w:val="00F973FC"/>
    <w:rsid w:val="00F978EB"/>
    <w:rsid w:val="00FA3359"/>
    <w:rsid w:val="00FA3F66"/>
    <w:rsid w:val="00FA73A6"/>
    <w:rsid w:val="00FA7BA5"/>
    <w:rsid w:val="00FB1FCF"/>
    <w:rsid w:val="00FB2706"/>
    <w:rsid w:val="00FB3374"/>
    <w:rsid w:val="00FB67DE"/>
    <w:rsid w:val="00FC6A15"/>
    <w:rsid w:val="00FD23CD"/>
    <w:rsid w:val="00FD4F5A"/>
    <w:rsid w:val="00FD68B9"/>
    <w:rsid w:val="00FD6CB9"/>
    <w:rsid w:val="00FD7D89"/>
    <w:rsid w:val="00FE3081"/>
    <w:rsid w:val="00FE3E3B"/>
    <w:rsid w:val="00FE7D87"/>
    <w:rsid w:val="00FF7D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6469F9"/>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2C8"/>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3A3DA6"/>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3A3DA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aliases w:val="lp1,Resume Title,Citation List,heading 4,Numbered List Paragraph,본문(내용),List Paragraph (numbered (a)),TOC style,Equipment,Figure_name,Numbered Indented Text,Use Case List Paragraph,Bullet- First level,lp11,Bullet List,FooterText,numbered"/>
    <w:basedOn w:val="Normal"/>
    <w:link w:val="ListParagraphChar"/>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character" w:styleId="Emphasis">
    <w:name w:val="Emphasis"/>
    <w:qFormat/>
    <w:rsid w:val="00195263"/>
    <w:rPr>
      <w:i/>
    </w:rPr>
  </w:style>
  <w:style w:type="character" w:customStyle="1" w:styleId="ListParagraphChar">
    <w:name w:val="List Paragraph Char"/>
    <w:aliases w:val="lp1 Char,Resume Title Char,Citation List Char,heading 4 Char,Numbered List Paragraph Char,본문(내용) Char,List Paragraph (numbered (a)) Char,TOC style Char,Equipment Char,Figure_name Char,Numbered Indented Text Char,lp11 Char"/>
    <w:link w:val="ListParagraph"/>
    <w:uiPriority w:val="34"/>
    <w:locked/>
    <w:rsid w:val="0046458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fep.gov.gh/index.php/news-and-events/adverts"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c.europa.eu/info/funding-tenders/opportunities/portal/screen/home"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29F17-8A74-4661-AC0C-04BAC284A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6969</Words>
  <Characters>38678</Characters>
  <Application>Microsoft Office Word</Application>
  <DocSecurity>4</DocSecurity>
  <Lines>322</Lines>
  <Paragraphs>91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45556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CASCANTE SANZ Sonia (EEAS-ACCRA)</cp:lastModifiedBy>
  <cp:revision>2</cp:revision>
  <cp:lastPrinted>2018-04-13T13:21:00Z</cp:lastPrinted>
  <dcterms:created xsi:type="dcterms:W3CDTF">2021-07-12T15:28:00Z</dcterms:created>
  <dcterms:modified xsi:type="dcterms:W3CDTF">2021-07-12T15:28:00Z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